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08" w:rsidRPr="004C0F08" w:rsidRDefault="004C0F08" w:rsidP="004C0F08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:rsidR="004C0F08" w:rsidRPr="004C0F08" w:rsidRDefault="004C0F08" w:rsidP="004C0F08">
      <w:pPr>
        <w:keepNext/>
        <w:widowControl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Схема нормального развития</w:t>
      </w:r>
      <w:r w:rsidRPr="004C0F0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Pr="004C0F0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детской речи (по А- Н. Гвоздеву)</w:t>
      </w: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278"/>
        <w:gridCol w:w="1982"/>
        <w:gridCol w:w="1418"/>
        <w:gridCol w:w="2268"/>
        <w:gridCol w:w="2268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Пер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Развитие предложения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2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(фразы)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Подпериод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Объем    и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Грамматичес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Существительные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Глаголы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ТИПЫ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строй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Однословное,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Отдельные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Несколько 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Позже появля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ются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 год 8 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слова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званий лиц,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названия</w:t>
            </w: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8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(около 27 слое)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предметов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действий: 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(около 22 слов)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«бух» (около 5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слов)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Из двух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кор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Объединяет б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Несклоняемые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неспрягаемые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ней, 1 год 8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одном пред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формы во 2-м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ложении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два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лице ед. ч. по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аморфных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велит. наклоне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слова (около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: *писи»,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87 слов)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ниси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«дай*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Первые фор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Рост  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Согласование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Начинают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Первые грамм.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мы слов,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жения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до3-4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именит, падежа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употреблять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Формы у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18 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</w:t>
            </w:r>
            <w:proofErr w:type="spellEnd"/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 год 10 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глаголом, раз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падежи:винит</w:t>
            </w:r>
            <w:proofErr w:type="spellEnd"/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Голов: повелит.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наклоатйяокпвввпит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~2года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вивается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при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окончанием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наклонение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лагательное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-у, именит.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2-го лица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ед.ч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подчинение.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оконча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инфинитив,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Предложения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нием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-ы, -и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наст.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3-го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преимущест</w:t>
            </w:r>
            <w:proofErr w:type="spellEnd"/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(фонетически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Лица 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ед.ч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венно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аграм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всегда -и),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Часто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опуска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матичны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иногда пред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приставки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ложн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с окон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чанием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-е;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уменьшитель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но-ласкатель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суффиксы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Появляются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Употребление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Усваиваются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Усваивается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ексной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бессоюзные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одних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оконча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дательный 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 изъяви</w:t>
            </w:r>
            <w:proofErr w:type="gram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язы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сложные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 месте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творит,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паде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твляьном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накло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ка, 2года—2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предложения,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других в пре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•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главен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нении, измене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года 6 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затем с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делах одного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ствующие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*па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по лицам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юзами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значения:«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лос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дежные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окон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(кроме 2-го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», «вилкам».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чания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 ед. ч.: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лица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.), 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оконча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-у, -е, -а, -ом,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стоящее и про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реже -ой. Во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шедшее время.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суффиксы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-ы (фоне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 прошедшем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тически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-и)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времени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сме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шивается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род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6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276"/>
        <w:gridCol w:w="1984"/>
        <w:gridCol w:w="1701"/>
        <w:gridCol w:w="1560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речи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Слоговая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Усвоение звуковой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42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стороны языка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Прилага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Меотоиме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Служебные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Звуки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Стечения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тельные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части речи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согласных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наречия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11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12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слове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а, о, у, и, м, п,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производится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б,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к, 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г,дь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,,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один слог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нь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, ль,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(ударный или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два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одинако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: «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га-га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&lt;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ту-ту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&gt;)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Воспроизво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кь,ць.й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Появляются в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дятся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дву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то опус кается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середине не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сложные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начальный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которых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в трех-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Звуке в слове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СЛОВ: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Льк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 л о ж н ы 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или конечный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Сьс,пк.цьк</w:t>
            </w:r>
            <w:proofErr w:type="spellEnd"/>
            <w:proofErr w:type="gramEnd"/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один слог опускается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оогласный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Появляются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вот,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там,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Нет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трехслож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Твердые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Большинство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прилага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где &lt;де),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гов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союзов.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словах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гласные н, 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т,д</w:t>
            </w:r>
            <w:proofErr w:type="spellEnd"/>
            <w:proofErr w:type="gram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стечений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тельные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Еще,хорошо</w:t>
            </w:r>
            <w:proofErr w:type="spellEnd"/>
            <w:proofErr w:type="gram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Появляются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опускается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гласных за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согласова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(ЛЯС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01,не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 надо,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частицы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ка,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преударный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мещаются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е;ву</w:t>
            </w:r>
            <w:proofErr w:type="spellEnd"/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Надо,и</w:t>
            </w:r>
            <w:proofErr w:type="spellEnd"/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др.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да, 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то,не</w:t>
            </w:r>
            <w:proofErr w:type="spellEnd"/>
            <w:proofErr w:type="gram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слог, «кусу»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одним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зву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щветви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Смеши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(укушу),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тельным, 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ваются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лич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жет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сохра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местои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няться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коли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ед.ч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муж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(о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слогов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Ж. Р.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себе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гово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 четырех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рит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 3-м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сложных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лице)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вах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прилага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-тел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ьных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иногда 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рушается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личные местоиме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ния усвое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ны. Наре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Появляются предлоги: в, на, у, с Союзы: и, то,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 многослож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ных словах чаще опуска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ются пре-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Твердые с, п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затем: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ы.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в,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р,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Смешение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Стечение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гласных не усвоено, но некоторые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согласова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чия: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боль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а, потому что,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ударные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артикуляци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группы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упот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ше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меньше,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тогда, когда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иногда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онно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близких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гласных про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ребляются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короче,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ско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приставки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звуков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износятся'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после су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рее и др.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правильно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щее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т в и 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тельных,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только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237"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им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843"/>
        <w:gridCol w:w="1842"/>
        <w:gridCol w:w="1843"/>
        <w:gridCol w:w="1843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Развитие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Появляются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Усвоены 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Усваиваются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служебных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сложного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сложноподчи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венствующие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все формы воз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частей речи,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предложения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ненные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падежные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вратных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глаго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года 6 мес.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жения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усваива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окончания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лов, приставок.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Згода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служебные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.; -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Наблюдается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части речи.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ами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-ах. 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смешение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Остается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неус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чинается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вли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военной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катего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яние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оконча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рода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скло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нения: &lt;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сту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лов». Начина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ют усваивать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другие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окончания: -а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рога,стулья</w:t>
            </w:r>
            <w:proofErr w:type="spellEnd"/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);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суфф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иксы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увеличитель-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при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надлежности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3-4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Дальнейшее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Различаются по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Продолжается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Часто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развитие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типам склоне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влияние окон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чередова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сложносочи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спряже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чания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 основах.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ненного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: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скло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Частицы «не»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сложнопод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-ей,-ев —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нения.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опускаются, не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чиненного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нулевая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флек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Иногда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сохра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ологизмы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предложений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сия.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нятся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непод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пользованием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собственные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вижное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ударе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приставок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словоформы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воизменении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4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58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года—6 лет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испы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Практически ус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Окончательно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Нарушается че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тывают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ваиваются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все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овладевают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редование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труднения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частные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грам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всеми типами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глагольных ос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построении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матические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склонения.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новах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при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придаточных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Возможны 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здании новых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предложений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союзным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рушения со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гласования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форм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словом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кото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Числительного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рый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существи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тельным в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косвенных па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дежах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after="6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701"/>
        <w:gridCol w:w="1701"/>
        <w:gridCol w:w="1984"/>
        <w:gridCol w:w="1701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11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12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Согласова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Отмечается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Правильное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Слоговая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Усваиваются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Заканчивает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прила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смешение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употребление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следующие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усвоение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гательных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рода у при-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простых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слов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звуки: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ч, ш, ж,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стечения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существи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тяжагель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предлогов 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редко,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щ,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твердый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ц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гласных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тельных 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местои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МНОГИХ СО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главным об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косвенных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мений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ЮЗОВ: чтобы,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разом в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3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падежах.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если, потому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лознакомых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Появляются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что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словах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краткие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589"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причастия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453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Нарушается согласова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ние прила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гательных в среднем 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роде.Овладевают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 сравнитель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ной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сте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пенью при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лагательных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Усваивают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ся сравнительные степени наречий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Предлоги по, до, вместо, после Союзы что,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Куда,сколько</w:t>
            </w:r>
            <w:proofErr w:type="spellEnd"/>
            <w:proofErr w:type="gramEnd"/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 условном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наклонении частица бы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Звуковая сторона речи усвоена полностью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Овладевают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Употребля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редлоги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Звуковая сторона речи усвоена полностью,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согласова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одно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употребляют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дифференцируют на слух и в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произноше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нием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при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деепричас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 самых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лагательных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сидя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разнообраз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 др. частя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значени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ми речи во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ях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всех кос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венных па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дежах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lastRenderedPageBreak/>
        <w:t xml:space="preserve">Закономерности </w:t>
      </w:r>
      <w:proofErr w:type="spellStart"/>
      <w:r w:rsidRPr="004C0F0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довербального</w:t>
      </w:r>
      <w:proofErr w:type="spellEnd"/>
      <w:r w:rsidRPr="004C0F0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и раннего вербального развития</w:t>
      </w: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7"/>
        <w:gridCol w:w="6892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30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keepNext/>
              <w:widowControl w:val="0"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Стадии развития</w:t>
            </w:r>
          </w:p>
          <w:p w:rsidR="004C0F08" w:rsidRPr="004C0F08" w:rsidRDefault="004C0F08" w:rsidP="004C0F08">
            <w:pPr>
              <w:widowControl w:val="0"/>
              <w:spacing w:before="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45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От рождения до 8 недель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Рефлекторный крик и рефлекторные звуки, сопровождающие соматические реакции ребенка. В крике преобладают гласные звуки, имеющие носовой оттенок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98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ind w:right="140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От 8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  20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недель (2-5 мес.)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Качественное изменение крика, появление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гуления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смеха. С 3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развитие интона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ционной характеристики крика. С 12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. появление начального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гулеиня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(«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гуканье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»). 6—8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. —улыбка при общении, С 15—16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—смех при общении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12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От 16—20 недель до 30 недель (4-7,5 мес.}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Интенсивное развитие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гуления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появление лепета. С 5—6 мес. произнесение первых слогов {сочетания губных и язычных согласных с гласными)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От 20—30 недель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  5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-7,5—12мес.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«Расцвет» лепета, каноническая вокализа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ция. Голосовые реакции выделяются из общего «комплекса оживления»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9—18 мес.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Произнесение слогов разных типов и 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псевдослов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», не имеющих еще четкого значения</w:t>
            </w:r>
          </w:p>
          <w:p w:rsidR="004C0F08" w:rsidRPr="004C0F08" w:rsidRDefault="004C0F08" w:rsidP="004C0F08">
            <w:pPr>
              <w:widowControl w:val="0"/>
              <w:spacing w:before="40" w:after="0" w:line="30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400" w:line="240" w:lineRule="auto"/>
        <w:ind w:right="6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Оценка этапов </w:t>
      </w:r>
      <w:proofErr w:type="spellStart"/>
      <w:r w:rsidRPr="004C0F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довербального</w:t>
      </w:r>
      <w:proofErr w:type="spellEnd"/>
      <w:r w:rsidRPr="004C0F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и начального вербального развития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0"/>
        <w:gridCol w:w="8074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Возраст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показатели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мес.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Реакция сосредоточения на речевом общении</w:t>
            </w:r>
          </w:p>
          <w:p w:rsidR="004C0F08" w:rsidRPr="004C0F08" w:rsidRDefault="004C0F08" w:rsidP="004C0F08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Улыбка при общении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 мес.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Комплекс оживления при общении со взрослым,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гуление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31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 мес.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Дифференцированность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комплекса оживления, смех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 мес.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Дифференциация направления звука, певучее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гуление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 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Лепет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 мес.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Готовность к совместной игровой деятельности, ориентация на звучащую</w:t>
            </w: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игрушку</w:t>
            </w: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Реакция на незнакомое лицо, повторение одинаковых слогов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ба-ба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,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ма-ма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мес.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Общение с помощью жестов, игра в «ладушки»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 мес.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Ситуационное понимание обращенной речи, использование 1 -2 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лепетных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слов» понятных при соотнесении с ситуацией</w:t>
            </w: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 мес.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Использование 3 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лепетных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слов» с соотнесением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год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Использование 3-4 «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лепетныхслов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с соотнесением; понимание простой инструкции 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инструкции ,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дополняемой жестом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22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год 3</w:t>
            </w: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Словарный запас увеличивается до 6 слов, ребенок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понимает простую инструкцию без жеста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год 6</w:t>
            </w: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Показывает одну из частей 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тела,словарный</w:t>
            </w:r>
            <w:proofErr w:type="spellEnd"/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запас7—20 слов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147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год 9</w:t>
            </w: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Показывает три части тела, начало фразы из 2 слов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Словарный запас — около 20 слов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Показывает 5 частей тела, словарный запас мини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50 слов; 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понимает двухэтапную инструкцию,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начинает использовать предложение из 2 слов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года 6</w:t>
            </w: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Адекватно использует местоимения я, ты, мне; использует предложение 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 2 слов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 года</w:t>
            </w: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Словарный </w:t>
            </w:r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запас .до</w:t>
            </w:r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250 слов и выше, общается предложением из 3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более слов, использует мно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жественное число существительных и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глаголов. Называет свое имя, пол и возраст, понимает значение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простых предлогов, выполняет задания типа «положи кубик под чашку»</w:t>
            </w: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0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«положи кубик в коробку»</w:t>
            </w:r>
          </w:p>
          <w:p w:rsidR="004C0F08" w:rsidRPr="004C0F08" w:rsidRDefault="004C0F08" w:rsidP="004C0F08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400" w:line="240" w:lineRule="auto"/>
        <w:ind w:right="6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Оценка понимания речи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0"/>
        <w:gridCol w:w="7892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4C0F08" w:rsidRPr="004C0F08" w:rsidRDefault="004C0F08" w:rsidP="004C0F08">
            <w:pPr>
              <w:widowControl w:val="0"/>
              <w:spacing w:before="2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  <w:p w:rsidR="004C0F08" w:rsidRPr="004C0F08" w:rsidRDefault="004C0F08" w:rsidP="004C0F08">
            <w:pPr>
              <w:widowControl w:val="0"/>
              <w:spacing w:before="2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cantSplit/>
          <w:trHeight w:val="10513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3—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бмес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6-10мес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10—12 мес.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12-14мес.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15-20 мес. 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20-24 мес.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2г.6м. —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Згода</w:t>
            </w:r>
            <w:proofErr w:type="spellEnd"/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3—4 года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ind w:right="20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4-5лет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ind w:right="200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Прислушивается к голосу, адекватно реагирует на инто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нацию, узнает знакомые голоса 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Понимает отдельные инструкции в конкретной ситуации и подчиняется некоторым словесным командам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(Поце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softHyphen/>
              <w:t>луй маму. Дай ручку. Нельзя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т. п.) 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Понимает названия отдельных предметов 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Показывает их на сюжетных картинках. 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Узнает их на картинках 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Понимает обозначаемые на картинках действия, выпол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няет инструкции типа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Покажи, кто сидит, кто спит,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вы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полняет двухступенчатую инструкцию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Пойди в кухню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принеси чашку,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понимает значение предлогов в привычной конкретной ситуации –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на чем ты сидишь?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Понимает прочитанные короткие рассказы и сказки (с опорой на картинку, а затем и без нее)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Понимает сложноподчиненные предложения, значение предлогов вне конкретной привычной ситуации. Знает 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звания основных цветов. Слушает длинные сказки и рас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сказы. Выполняет двухступенчатую инструкцию типа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Пой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в кухню, принеси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чашку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Выпонняет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словесные задания с предлогами: сзади, между, </w:t>
            </w:r>
            <w:proofErr w:type="spellStart"/>
            <w:proofErr w:type="gram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рядом</w:t>
            </w:r>
            <w:r w:rsidRPr="004C0F08">
              <w:rPr>
                <w:rFonts w:ascii="Times New Roman" w:eastAsia="Times New Roman" w:hAnsi="Times New Roman" w:cs="Times New Roman"/>
                <w:smallCaps/>
                <w:snapToGrid w:val="0"/>
                <w:color w:val="000000"/>
                <w:sz w:val="24"/>
                <w:szCs w:val="24"/>
                <w:lang w:eastAsia="ru-RU"/>
              </w:rPr>
              <w:t>,к</w:t>
            </w:r>
            <w:proofErr w:type="spellEnd"/>
            <w:proofErr w:type="gram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т. п. Выполняет три последовательные команды. Понимает условное предложение со словом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если.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Понимает грамматическую форму предложений типа </w:t>
            </w:r>
            <w:r w:rsidRPr="004C0F08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>Картина была нарисована Машей</w:t>
            </w:r>
          </w:p>
          <w:p w:rsidR="004C0F08" w:rsidRPr="004C0F08" w:rsidRDefault="004C0F08" w:rsidP="004C0F08">
            <w:pPr>
              <w:widowControl w:val="0"/>
              <w:spacing w:before="40" w:after="60" w:line="30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before="60" w:after="60" w:line="240" w:lineRule="auto"/>
        <w:ind w:right="100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60" w:line="280" w:lineRule="auto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lastRenderedPageBreak/>
        <w:t>Соотношение признаков незрелости и поврежденности центральной нервной системы</w:t>
      </w:r>
    </w:p>
    <w:p w:rsidR="004C0F08" w:rsidRPr="004C0F08" w:rsidRDefault="004C0F08" w:rsidP="004C0F0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Таблица 2.3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3686"/>
        <w:gridCol w:w="4110"/>
      </w:tblGrid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Типы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Признаки незрелости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Признаки поврежденности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нарушений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Эмоцио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Синдром психической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неус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Аффективные расстройства по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нальные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тойчивости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; эмоциональная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возбудимому, эйфорическому,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расстрой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лабильность; легкая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пресы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дистрофическому типу: выражен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щаемость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; нестойкость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аф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стойкость и сила аффекта;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фекта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; поверхность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пережи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вязкость, монотонность,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ригид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ваний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; внушаемость;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непо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переживаний,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растормо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средственность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легкая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женность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влечений, упорство при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откликаемость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 внешние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удовлетворении своих желаний,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раздражители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негативизм, агрессивность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Энцефало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Легкие, нестойкие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церебрас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Церебрастения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 явлениями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внут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патичес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тенические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явления успешно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ричерепной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гипертензии; требу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кие рас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поддаются медикаментозно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длительное лечение, легкая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стройства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воздействию,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редуциру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декомпенсация при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психофизи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ются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при </w:t>
            </w:r>
            <w:bookmarkStart w:id="0" w:name="_GoBack"/>
            <w:bookmarkEnd w:id="0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организации щадя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ческих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перенапряжениях.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Невро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щего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режима.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зоподобные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состояния (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мононев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Невротические реакции, ас-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розы, стойкие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анурез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энкпорез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тено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-невротические состоя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заикание, гиперкинезы).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Психопа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(нестойкие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логоневрозы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тический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эпилептиформный,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страхи, гиперкинезы)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апатикоастенический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симптомы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Невроло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Симптомы незрелости Без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Легкая очаговая симптоматика,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гические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признаков органического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пирамидальная,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экстрапирами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расстрой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повреждения. Нестойкие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дальная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 стволовая.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гетативные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нарушения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Церебрально-эндокринные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дис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функции. Стойкая вегетативная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дистония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Нестойкие, динамические,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Стойкие, носят неспецифический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ВПФ: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носят неспецифический ха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характер. Тотальность нарушений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рактер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 Легкие диффузные,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обусловлена грубым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недоразви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модаль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мозаичные, обусловлены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тием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мозга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но-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специ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асинхронностью созревания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фических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функций.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функций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нейро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Лабильность психического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Инертность, замедленность тем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динами-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тонуса в сочетании с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повы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па с явлениями истощаемости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шенной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истощаемостью.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психического тонуса либо без них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рушения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наруше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Импульсивность, слабость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Импульсивность, слабость кон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регу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контроля при нарастании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яв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троля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; менее зависимые от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утом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ляции</w:t>
            </w:r>
            <w:proofErr w:type="spellEnd"/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лений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истощаемости и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утом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нарушения инициирования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Пресыщаемость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, не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 произвольности, грубые нару</w:t>
            </w: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стойкость мотивации, </w:t>
            </w: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нарас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шения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мотивации. Нарушения</w:t>
            </w:r>
          </w:p>
          <w:p w:rsidR="004C0F08" w:rsidRPr="004C0F08" w:rsidRDefault="004C0F08" w:rsidP="004C0F08">
            <w:pPr>
              <w:widowControl w:val="0"/>
              <w:spacing w:before="2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тание</w:t>
            </w:r>
            <w:proofErr w:type="spellEnd"/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утомления, нарушения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программирования</w:t>
            </w: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F08" w:rsidRPr="004C0F08" w:rsidTr="00B93CC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before="4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C0F0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программирования</w:t>
            </w:r>
          </w:p>
          <w:p w:rsidR="004C0F08" w:rsidRPr="004C0F08" w:rsidRDefault="004C0F08" w:rsidP="004C0F08">
            <w:pPr>
              <w:widowControl w:val="0"/>
              <w:spacing w:before="40"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C0F08" w:rsidRPr="004C0F08" w:rsidRDefault="004C0F08" w:rsidP="004C0F0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C0F08" w:rsidRPr="004C0F08" w:rsidRDefault="004C0F08" w:rsidP="004C0F08">
      <w:pPr>
        <w:widowControl w:val="0"/>
        <w:spacing w:after="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drawing>
          <wp:inline distT="0" distB="0" distL="0" distR="0">
            <wp:extent cx="5543550" cy="847104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094" cy="847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08" w:rsidRPr="004C0F08" w:rsidRDefault="004C0F08" w:rsidP="004C0F0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C0F0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Ядра и функции черепных нервов, участвующих в речи.</w:t>
      </w:r>
    </w:p>
    <w:p w:rsidR="00EE5B1C" w:rsidRPr="004C0F08" w:rsidRDefault="00EE5B1C">
      <w:pPr>
        <w:rPr>
          <w:rFonts w:ascii="Times New Roman" w:hAnsi="Times New Roman" w:cs="Times New Roman"/>
          <w:sz w:val="24"/>
          <w:szCs w:val="24"/>
        </w:rPr>
      </w:pPr>
    </w:p>
    <w:sectPr w:rsidR="00EE5B1C" w:rsidRPr="004C0F08" w:rsidSect="004C0F08">
      <w:pgSz w:w="11900" w:h="16820"/>
      <w:pgMar w:top="851" w:right="985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02"/>
    <w:rsid w:val="002B1102"/>
    <w:rsid w:val="004C0F08"/>
    <w:rsid w:val="00E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5DC0-E08B-4100-A695-725E25A4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F08"/>
    <w:pPr>
      <w:keepNext/>
      <w:widowControl w:val="0"/>
      <w:spacing w:after="60" w:line="24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color w:val="00000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8"/>
    <w:rPr>
      <w:rFonts w:ascii="Times New Roman" w:eastAsia="Times New Roman" w:hAnsi="Times New Roman" w:cs="Times New Roman"/>
      <w:b/>
      <w:snapToGrid w:val="0"/>
      <w:color w:val="000000"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4C0F08"/>
  </w:style>
  <w:style w:type="paragraph" w:customStyle="1" w:styleId="FR1">
    <w:name w:val="FR1"/>
    <w:rsid w:val="004C0F08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3">
    <w:name w:val="Body Text"/>
    <w:basedOn w:val="a"/>
    <w:link w:val="a4"/>
    <w:rsid w:val="004C0F08"/>
    <w:pPr>
      <w:widowControl w:val="0"/>
      <w:spacing w:before="40" w:after="0" w:line="300" w:lineRule="auto"/>
      <w:jc w:val="center"/>
    </w:pPr>
    <w:rPr>
      <w:rFonts w:ascii="Arial" w:eastAsia="Times New Roman" w:hAnsi="Arial" w:cs="Times New Roman"/>
      <w:snapToGrid w:val="0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C0F08"/>
    <w:rPr>
      <w:rFonts w:ascii="Arial" w:eastAsia="Times New Roman" w:hAnsi="Arial" w:cs="Times New Roman"/>
      <w:snapToGrid w:val="0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C0F08"/>
    <w:pPr>
      <w:widowControl w:val="0"/>
      <w:spacing w:after="400" w:line="240" w:lineRule="auto"/>
      <w:ind w:left="600" w:right="6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C0F08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4C0F0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0F08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styleId="a7">
    <w:name w:val="Hyperlink"/>
    <w:basedOn w:val="a0"/>
    <w:rsid w:val="004C0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2072</Words>
  <Characters>11813</Characters>
  <Application>Microsoft Office Word</Application>
  <DocSecurity>0</DocSecurity>
  <Lines>98</Lines>
  <Paragraphs>27</Paragraphs>
  <ScaleCrop>false</ScaleCrop>
  <Company/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2021-03-14T01:41:00Z</dcterms:created>
  <dcterms:modified xsi:type="dcterms:W3CDTF">2021-03-14T01:45:00Z</dcterms:modified>
</cp:coreProperties>
</file>