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49B" w:rsidRDefault="00AF7545" w:rsidP="00AF75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AF7545" w:rsidRDefault="00AF7545" w:rsidP="00AF75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Музыкальное развитие детей раннего возраста</w:t>
      </w:r>
    </w:p>
    <w:p w:rsidR="00AF7545" w:rsidRDefault="00AF7545" w:rsidP="00AF75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«Сенсорные пляски».</w:t>
      </w:r>
    </w:p>
    <w:p w:rsidR="000F524D" w:rsidRDefault="000F524D" w:rsidP="000F52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Помощь в подборе музыкальных игр и плясок, направленных на развитие слуховых, зрительных и тактильных способностей на восприятие музыки.</w:t>
      </w:r>
    </w:p>
    <w:p w:rsidR="000F524D" w:rsidRPr="000F524D" w:rsidRDefault="000F524D" w:rsidP="000F52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7545" w:rsidRDefault="000F524D" w:rsidP="00016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F7545">
        <w:rPr>
          <w:rFonts w:ascii="Times New Roman" w:hAnsi="Times New Roman" w:cs="Times New Roman"/>
          <w:sz w:val="28"/>
          <w:szCs w:val="28"/>
        </w:rPr>
        <w:t xml:space="preserve">Здравствуйте Уважаемые родители! Сегодня мне хочется поговорить с вами о музыкальном развитии детей раннего возраста. </w:t>
      </w:r>
      <w:r w:rsidR="00016566">
        <w:rPr>
          <w:rFonts w:ascii="Times New Roman" w:hAnsi="Times New Roman" w:cs="Times New Roman"/>
          <w:sz w:val="28"/>
          <w:szCs w:val="28"/>
        </w:rPr>
        <w:t>Многие родители</w:t>
      </w:r>
      <w:r w:rsidR="0034513C">
        <w:rPr>
          <w:rFonts w:ascii="Times New Roman" w:hAnsi="Times New Roman" w:cs="Times New Roman"/>
          <w:sz w:val="28"/>
          <w:szCs w:val="28"/>
        </w:rPr>
        <w:t>,</w:t>
      </w:r>
      <w:r w:rsidR="00AF7545">
        <w:rPr>
          <w:rFonts w:ascii="Times New Roman" w:hAnsi="Times New Roman" w:cs="Times New Roman"/>
          <w:sz w:val="28"/>
          <w:szCs w:val="28"/>
        </w:rPr>
        <w:t xml:space="preserve"> </w:t>
      </w:r>
      <w:r w:rsidR="00016566">
        <w:rPr>
          <w:rFonts w:ascii="Times New Roman" w:hAnsi="Times New Roman" w:cs="Times New Roman"/>
          <w:sz w:val="28"/>
          <w:szCs w:val="28"/>
        </w:rPr>
        <w:t>задаются вопросом</w:t>
      </w:r>
      <w:r w:rsidR="0034513C">
        <w:rPr>
          <w:rFonts w:ascii="Times New Roman" w:hAnsi="Times New Roman" w:cs="Times New Roman"/>
          <w:sz w:val="28"/>
          <w:szCs w:val="28"/>
        </w:rPr>
        <w:t>,</w:t>
      </w:r>
      <w:r w:rsidR="007B68ED">
        <w:rPr>
          <w:rFonts w:ascii="Times New Roman" w:hAnsi="Times New Roman" w:cs="Times New Roman"/>
          <w:sz w:val="28"/>
          <w:szCs w:val="28"/>
        </w:rPr>
        <w:t xml:space="preserve"> о том, </w:t>
      </w:r>
      <w:r w:rsidR="0034513C">
        <w:rPr>
          <w:rFonts w:ascii="Times New Roman" w:hAnsi="Times New Roman" w:cs="Times New Roman"/>
          <w:sz w:val="28"/>
          <w:szCs w:val="28"/>
        </w:rPr>
        <w:t xml:space="preserve"> как и</w:t>
      </w:r>
      <w:r w:rsidR="00016566">
        <w:rPr>
          <w:rFonts w:ascii="Times New Roman" w:hAnsi="Times New Roman" w:cs="Times New Roman"/>
          <w:sz w:val="28"/>
          <w:szCs w:val="28"/>
        </w:rPr>
        <w:t xml:space="preserve"> </w:t>
      </w:r>
      <w:r w:rsidR="00AF7545">
        <w:rPr>
          <w:rFonts w:ascii="Times New Roman" w:hAnsi="Times New Roman" w:cs="Times New Roman"/>
          <w:sz w:val="28"/>
          <w:szCs w:val="28"/>
        </w:rPr>
        <w:t xml:space="preserve"> с </w:t>
      </w:r>
      <w:r w:rsidR="0034513C">
        <w:rPr>
          <w:rFonts w:ascii="Times New Roman" w:hAnsi="Times New Roman" w:cs="Times New Roman"/>
          <w:sz w:val="28"/>
          <w:szCs w:val="28"/>
        </w:rPr>
        <w:t>чего,</w:t>
      </w:r>
      <w:r w:rsidR="00AF7545">
        <w:rPr>
          <w:rFonts w:ascii="Times New Roman" w:hAnsi="Times New Roman" w:cs="Times New Roman"/>
          <w:sz w:val="28"/>
          <w:szCs w:val="28"/>
        </w:rPr>
        <w:t xml:space="preserve"> начать </w:t>
      </w:r>
      <w:r w:rsidR="007B68ED">
        <w:rPr>
          <w:rFonts w:ascii="Times New Roman" w:hAnsi="Times New Roman" w:cs="Times New Roman"/>
          <w:sz w:val="28"/>
          <w:szCs w:val="28"/>
        </w:rPr>
        <w:t>развитие музыкальности</w:t>
      </w:r>
      <w:r w:rsidR="0034513C">
        <w:rPr>
          <w:rFonts w:ascii="Times New Roman" w:hAnsi="Times New Roman" w:cs="Times New Roman"/>
          <w:sz w:val="28"/>
          <w:szCs w:val="28"/>
        </w:rPr>
        <w:t xml:space="preserve"> </w:t>
      </w:r>
      <w:r w:rsidR="00AF7545">
        <w:rPr>
          <w:rFonts w:ascii="Times New Roman" w:hAnsi="Times New Roman" w:cs="Times New Roman"/>
          <w:sz w:val="28"/>
          <w:szCs w:val="28"/>
        </w:rPr>
        <w:t xml:space="preserve">– как играть в музыкальные игры, что малышу спеть, как учить плясать. </w:t>
      </w:r>
    </w:p>
    <w:p w:rsidR="007B68ED" w:rsidRDefault="000F524D" w:rsidP="00016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B68ED">
        <w:rPr>
          <w:rFonts w:ascii="Times New Roman" w:hAnsi="Times New Roman" w:cs="Times New Roman"/>
          <w:sz w:val="28"/>
          <w:szCs w:val="28"/>
        </w:rPr>
        <w:t>Вы обращали внимание, как дети обследуют предметы окружающего мира?</w:t>
      </w:r>
    </w:p>
    <w:p w:rsidR="00016566" w:rsidRDefault="000F524D" w:rsidP="00016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16566">
        <w:rPr>
          <w:rFonts w:ascii="Times New Roman" w:hAnsi="Times New Roman" w:cs="Times New Roman"/>
          <w:sz w:val="28"/>
          <w:szCs w:val="28"/>
        </w:rPr>
        <w:t>Обследование предметов окружающего мира у ребенка носит хватательный характер. Он исследует все, что может взять в руки – рассматривает, стучит, машет, тащит в рот. Задача родителей придать этим действиям произвольность. Родители подключаются к процессу детского обследования, уточняют название предмета, форму, цвет, какие – либо характерные особенности. После чего предлагает с этим предметом поплясать.</w:t>
      </w:r>
    </w:p>
    <w:p w:rsidR="00900172" w:rsidRDefault="000F524D" w:rsidP="00016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0172">
        <w:rPr>
          <w:rFonts w:ascii="Times New Roman" w:hAnsi="Times New Roman" w:cs="Times New Roman"/>
          <w:sz w:val="28"/>
          <w:szCs w:val="28"/>
        </w:rPr>
        <w:t>Для пляски с предметами годится всё. Это могут быть природные предметы</w:t>
      </w:r>
    </w:p>
    <w:p w:rsidR="00900172" w:rsidRDefault="00900172" w:rsidP="00016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камешки, листочки, цветы, шишки, орешки, или специально изготовленные султанчики, колечки, флажки, колокольчики и т.д. Этими предметами можно осуществлять множество разнообразных действий: стучать друг о друга, стучать по полу, шуршать, махать, поднимать и опускать, покачивать, кружиться.</w:t>
      </w:r>
    </w:p>
    <w:p w:rsidR="00900172" w:rsidRDefault="00900172" w:rsidP="009001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172">
        <w:rPr>
          <w:rFonts w:ascii="Times New Roman" w:hAnsi="Times New Roman" w:cs="Times New Roman"/>
          <w:b/>
          <w:sz w:val="28"/>
          <w:szCs w:val="28"/>
        </w:rPr>
        <w:t xml:space="preserve">Вставка </w:t>
      </w:r>
      <w:r>
        <w:rPr>
          <w:rFonts w:ascii="Times New Roman" w:hAnsi="Times New Roman" w:cs="Times New Roman"/>
          <w:b/>
          <w:sz w:val="28"/>
          <w:szCs w:val="28"/>
        </w:rPr>
        <w:t xml:space="preserve">пляска </w:t>
      </w:r>
      <w:r w:rsidRPr="00900172">
        <w:rPr>
          <w:rFonts w:ascii="Times New Roman" w:hAnsi="Times New Roman" w:cs="Times New Roman"/>
          <w:b/>
          <w:sz w:val="28"/>
          <w:szCs w:val="28"/>
        </w:rPr>
        <w:t>с ребенком.</w:t>
      </w:r>
    </w:p>
    <w:p w:rsidR="00900172" w:rsidRDefault="000F524D" w:rsidP="00900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0172">
        <w:rPr>
          <w:rFonts w:ascii="Times New Roman" w:hAnsi="Times New Roman" w:cs="Times New Roman"/>
          <w:sz w:val="28"/>
          <w:szCs w:val="28"/>
        </w:rPr>
        <w:t>Все пляски должны быть построены таким образом, чтобы ребенок, слушая текст детской песенки, действовал в соответствии с ним.</w:t>
      </w:r>
    </w:p>
    <w:p w:rsidR="00900172" w:rsidRDefault="00900172" w:rsidP="00900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Пляски с различными мелкими предметами развивают у ребенка различные анализаторы – слуховой, вестибулярный, осязательный и зрительный, развивает мелкую моторику и ориентирование в пространстве.</w:t>
      </w:r>
    </w:p>
    <w:p w:rsidR="00900172" w:rsidRDefault="000F524D" w:rsidP="00900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0172">
        <w:rPr>
          <w:rFonts w:ascii="Times New Roman" w:hAnsi="Times New Roman" w:cs="Times New Roman"/>
          <w:sz w:val="28"/>
          <w:szCs w:val="28"/>
        </w:rPr>
        <w:t>Все пляски, конечно же, проводятся совместно с родителями под их пение или веселую мелодию, ведь без взрослого у ребенка такого желания может и не возникнуть. Надо уважать не только детское «хочу», но и его</w:t>
      </w:r>
      <w:r w:rsidR="00261BC6">
        <w:rPr>
          <w:rFonts w:ascii="Times New Roman" w:hAnsi="Times New Roman" w:cs="Times New Roman"/>
          <w:sz w:val="28"/>
          <w:szCs w:val="28"/>
        </w:rPr>
        <w:t xml:space="preserve"> «не хочу», проявляя при этом выдержку и терпение. В таком случае можно попробовать создать у малыша мотивацию, предложив показать игрушкам, как он пляшет.</w:t>
      </w:r>
    </w:p>
    <w:p w:rsidR="00261BC6" w:rsidRDefault="000F524D" w:rsidP="00900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61BC6">
        <w:rPr>
          <w:rFonts w:ascii="Times New Roman" w:hAnsi="Times New Roman" w:cs="Times New Roman"/>
          <w:sz w:val="28"/>
          <w:szCs w:val="28"/>
        </w:rPr>
        <w:t>В домашних условиях можно использовать не только собственное пение, но и фонограммы, но они должны быть не случайные  эстрадные песни, а записи детских полек, народных мелодий и детских песенок. Будьте готовы  к тому, что ребенок не сразу сможет включиться в процесс сенсорных плясок. Некоторым детям нужно долго прислушиваться, присматриваться, вникать.</w:t>
      </w:r>
    </w:p>
    <w:p w:rsidR="00261BC6" w:rsidRDefault="00261BC6" w:rsidP="00900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Показывайте, пляшите, играйте с ними – это не может не нравиться вашему малышу.</w:t>
      </w:r>
    </w:p>
    <w:p w:rsidR="00261BC6" w:rsidRPr="00900172" w:rsidRDefault="00261BC6" w:rsidP="00261B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Удачи Вам и вашим детям!</w:t>
      </w:r>
    </w:p>
    <w:sectPr w:rsidR="00261BC6" w:rsidRPr="00900172" w:rsidSect="00B66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545"/>
    <w:rsid w:val="00016566"/>
    <w:rsid w:val="000F524D"/>
    <w:rsid w:val="00261BC6"/>
    <w:rsid w:val="00331093"/>
    <w:rsid w:val="0034513C"/>
    <w:rsid w:val="005D0D1D"/>
    <w:rsid w:val="007B68ED"/>
    <w:rsid w:val="00900172"/>
    <w:rsid w:val="00AF7545"/>
    <w:rsid w:val="00B6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 В.С. Иваново-2011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79</cp:lastModifiedBy>
  <cp:revision>3</cp:revision>
  <dcterms:created xsi:type="dcterms:W3CDTF">2018-12-22T23:52:00Z</dcterms:created>
  <dcterms:modified xsi:type="dcterms:W3CDTF">2019-01-11T07:14:00Z</dcterms:modified>
</cp:coreProperties>
</file>