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0C" w:rsidRP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>Данная методика может быть использована:</w:t>
      </w:r>
    </w:p>
    <w:p w:rsidR="00C3350C" w:rsidRP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 xml:space="preserve">- при исследовании уровня комфортности ребенка дома, в саду, в школе; </w:t>
      </w:r>
    </w:p>
    <w:p w:rsidR="00C3350C" w:rsidRP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 xml:space="preserve">- при выявлении эмоциональных установок дошкольников по отношению к будущему школьному обучению; </w:t>
      </w:r>
    </w:p>
    <w:p w:rsidR="00C3350C" w:rsidRP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 xml:space="preserve">- при диагностике ситуации в семье; </w:t>
      </w:r>
    </w:p>
    <w:p w:rsidR="00C3350C" w:rsidRP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 xml:space="preserve">- для выявления отношений ребенка в школу в период адаптации; </w:t>
      </w:r>
    </w:p>
    <w:p w:rsidR="00C3350C" w:rsidRDefault="00C3350C" w:rsidP="00C3350C">
      <w:pPr>
        <w:pStyle w:val="a3"/>
        <w:jc w:val="both"/>
        <w:rPr>
          <w:sz w:val="28"/>
        </w:rPr>
      </w:pPr>
      <w:r w:rsidRPr="00C3350C">
        <w:rPr>
          <w:sz w:val="28"/>
        </w:rPr>
        <w:t>- для выявления лиц, склонных к депрессивным состояниям и аффективным реакциям.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Результаты многочисленных исследований подтверждают тот факт, что дети воспринимают цвета иначе, чем взрослые,</w:t>
      </w:r>
      <w:r w:rsidR="00D31669">
        <w:rPr>
          <w:sz w:val="28"/>
        </w:rPr>
        <w:t xml:space="preserve"> </w:t>
      </w:r>
      <w:r w:rsidRPr="00806895">
        <w:rPr>
          <w:sz w:val="28"/>
        </w:rPr>
        <w:t xml:space="preserve">статистические распределения цветовых выборов детей значительно отличаются от таковых у взрослых (Г. Клар, 1976). Следовательно, необходимо говорить, что интерпретационные таблицы в том виде, в котором они приводятся в многочисленных пособиях по использованию теста </w:t>
      </w:r>
      <w:proofErr w:type="spellStart"/>
      <w:r w:rsidRPr="00806895">
        <w:rPr>
          <w:sz w:val="28"/>
        </w:rPr>
        <w:t>Люшера</w:t>
      </w:r>
      <w:proofErr w:type="spellEnd"/>
      <w:r w:rsidRPr="00806895">
        <w:rPr>
          <w:sz w:val="28"/>
        </w:rPr>
        <w:t xml:space="preserve">, не могут быть применены для оценки эмоционально-личностной сферы ребенка. В то же время сам выбор цвета </w:t>
      </w:r>
      <w:r w:rsidR="00D31669">
        <w:rPr>
          <w:sz w:val="28"/>
        </w:rPr>
        <w:t>у</w:t>
      </w:r>
      <w:r w:rsidRPr="00806895">
        <w:rPr>
          <w:sz w:val="28"/>
        </w:rPr>
        <w:t xml:space="preserve"> отдельно</w:t>
      </w:r>
      <w:r w:rsidR="00D31669">
        <w:rPr>
          <w:sz w:val="28"/>
        </w:rPr>
        <w:t>го</w:t>
      </w:r>
      <w:r w:rsidRPr="00806895">
        <w:rPr>
          <w:sz w:val="28"/>
        </w:rPr>
        <w:t xml:space="preserve"> ребенка в значительной степени постоянный до тех пор, пока четко не меняются характеристики личности. С возрастными изменениями выбор цвета у детей все больше уподобляется выбор</w:t>
      </w:r>
      <w:r w:rsidR="00045966">
        <w:rPr>
          <w:sz w:val="28"/>
        </w:rPr>
        <w:t>у</w:t>
      </w:r>
      <w:r w:rsidRPr="00806895">
        <w:rPr>
          <w:sz w:val="28"/>
        </w:rPr>
        <w:t xml:space="preserve"> взрослого.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 xml:space="preserve">На данный момент не существует каких-либо значительных исследований по использованию теста </w:t>
      </w:r>
      <w:proofErr w:type="spellStart"/>
      <w:r w:rsidRPr="00806895">
        <w:rPr>
          <w:sz w:val="28"/>
        </w:rPr>
        <w:t>Люшера</w:t>
      </w:r>
      <w:proofErr w:type="spellEnd"/>
      <w:r w:rsidRPr="00806895">
        <w:rPr>
          <w:sz w:val="28"/>
        </w:rPr>
        <w:t xml:space="preserve"> с детьми в возрасте до 7-8 лет, не получены статистически оправдан</w:t>
      </w:r>
      <w:r w:rsidR="00045966">
        <w:rPr>
          <w:sz w:val="28"/>
        </w:rPr>
        <w:t>н</w:t>
      </w:r>
      <w:r w:rsidRPr="00806895">
        <w:rPr>
          <w:sz w:val="28"/>
        </w:rPr>
        <w:t>ы</w:t>
      </w:r>
      <w:r w:rsidR="00045966">
        <w:rPr>
          <w:sz w:val="28"/>
        </w:rPr>
        <w:t>е</w:t>
      </w:r>
      <w:r w:rsidRPr="00806895">
        <w:rPr>
          <w:sz w:val="28"/>
        </w:rPr>
        <w:t xml:space="preserve"> выборки по преимуществу тех или иных выборов цветов детьми в зависимости от тех или иных факторов. Аналогично цветовы</w:t>
      </w:r>
      <w:r w:rsidR="00045966">
        <w:rPr>
          <w:sz w:val="28"/>
        </w:rPr>
        <w:t>е</w:t>
      </w:r>
      <w:r w:rsidRPr="00806895">
        <w:rPr>
          <w:sz w:val="28"/>
        </w:rPr>
        <w:t xml:space="preserve"> выбор</w:t>
      </w:r>
      <w:r w:rsidR="00045966">
        <w:rPr>
          <w:sz w:val="28"/>
        </w:rPr>
        <w:t>ы</w:t>
      </w:r>
      <w:r w:rsidRPr="00806895">
        <w:rPr>
          <w:sz w:val="28"/>
        </w:rPr>
        <w:t xml:space="preserve"> в детском возрасте не могут быть применимы даже некоторые количественные оценки, разработанные к настоящему времени для взрослых (показатель суммарного отклонения, "вегетативный коэффициент" и т. П). Точно так же для детей "не подходят" даже такие качественные характеристики как "рабочая группа", "актуальные проблемы личности", напряженность </w:t>
      </w:r>
      <w:proofErr w:type="spellStart"/>
      <w:r w:rsidRPr="00806895">
        <w:rPr>
          <w:sz w:val="28"/>
        </w:rPr>
        <w:t>внутриличностных</w:t>
      </w:r>
      <w:proofErr w:type="spellEnd"/>
      <w:r w:rsidRPr="00806895">
        <w:rPr>
          <w:sz w:val="28"/>
        </w:rPr>
        <w:t xml:space="preserve"> конфликтов, тревоги и компенсации.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proofErr w:type="gramStart"/>
      <w:r w:rsidRPr="00806895">
        <w:rPr>
          <w:sz w:val="28"/>
        </w:rPr>
        <w:t xml:space="preserve">В то же время, исходя из основного постулата М. </w:t>
      </w:r>
      <w:proofErr w:type="spellStart"/>
      <w:r w:rsidRPr="00806895">
        <w:rPr>
          <w:sz w:val="28"/>
        </w:rPr>
        <w:t>Люшера</w:t>
      </w:r>
      <w:proofErr w:type="spellEnd"/>
      <w:r w:rsidRPr="00806895">
        <w:rPr>
          <w:sz w:val="28"/>
        </w:rPr>
        <w:t>, на котором основывается сам тест, о постоянно</w:t>
      </w:r>
      <w:r w:rsidR="00045966">
        <w:rPr>
          <w:sz w:val="28"/>
        </w:rPr>
        <w:t>м</w:t>
      </w:r>
      <w:r w:rsidRPr="00806895">
        <w:rPr>
          <w:sz w:val="28"/>
        </w:rPr>
        <w:t>, независимо</w:t>
      </w:r>
      <w:r w:rsidR="00045966">
        <w:rPr>
          <w:sz w:val="28"/>
        </w:rPr>
        <w:t>м</w:t>
      </w:r>
      <w:r w:rsidRPr="00806895">
        <w:rPr>
          <w:sz w:val="28"/>
        </w:rPr>
        <w:t xml:space="preserve"> от исследуемого (в данном случае ребенка) значения цветов, мы считаем возможным использовать для детей общие символические значения отдельных цветов, их личностные характеристики, полученные с помощью шкал личностного дифференциала (Эткинд, 1983; Тимофеев, Филимоненко, 1990, Руководство по использованию теста </w:t>
      </w:r>
      <w:proofErr w:type="spellStart"/>
      <w:r w:rsidRPr="00806895">
        <w:rPr>
          <w:sz w:val="28"/>
        </w:rPr>
        <w:t>Люшера</w:t>
      </w:r>
      <w:proofErr w:type="spellEnd"/>
      <w:r w:rsidRPr="00806895">
        <w:rPr>
          <w:sz w:val="28"/>
        </w:rPr>
        <w:t>, 1996).</w:t>
      </w:r>
      <w:proofErr w:type="gramEnd"/>
      <w:r w:rsidRPr="00806895">
        <w:rPr>
          <w:sz w:val="28"/>
        </w:rPr>
        <w:t xml:space="preserve"> Еще раз подчеркнем, что данные символические значения и характеристики цветов могут отображать только общие тенденции и направленности и не более того.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 xml:space="preserve">Характеристика цветов (по Максу </w:t>
      </w:r>
      <w:proofErr w:type="spellStart"/>
      <w:r w:rsidRPr="00806895">
        <w:rPr>
          <w:sz w:val="28"/>
        </w:rPr>
        <w:t>Люшеру</w:t>
      </w:r>
      <w:proofErr w:type="spellEnd"/>
      <w:r w:rsidRPr="00806895">
        <w:rPr>
          <w:sz w:val="28"/>
        </w:rPr>
        <w:t>) включает в себя 4 основных и 4 дополнительных цвета.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lastRenderedPageBreak/>
        <w:t>Основные: № 1 - синий. Символизирует спокойствие, состояние покоя, потребность в отдыхе, эмоциональную стабильность и радость, душевное расположение, гармонию. Личностные характеристики цвета: честность, справедливость, невозмутимость, доброта и добросовестность.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№ 2 - зеленый. Символизирует волевое усилие, напряжение и настойчивость, высокий уровень притязаний и самоуверенность, стремление к самовыражению, успех</w:t>
      </w:r>
      <w:r w:rsidR="00232043">
        <w:rPr>
          <w:sz w:val="28"/>
        </w:rPr>
        <w:t>у</w:t>
      </w:r>
      <w:r w:rsidRPr="00806895">
        <w:rPr>
          <w:sz w:val="28"/>
        </w:rPr>
        <w:t xml:space="preserve"> и власти, деловитость, настойчивость и упорство в достижении целей, упрямство, энергичн</w:t>
      </w:r>
      <w:r w:rsidR="00232043">
        <w:rPr>
          <w:sz w:val="28"/>
        </w:rPr>
        <w:t>ую</w:t>
      </w:r>
      <w:r w:rsidRPr="00806895">
        <w:rPr>
          <w:sz w:val="28"/>
        </w:rPr>
        <w:t xml:space="preserve"> защиту своих позиций. Самостоятельность, невозмутимость, черствость.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 xml:space="preserve">№ 3 - красный. Символизирует силу воли, активность, </w:t>
      </w:r>
      <w:r w:rsidR="00232043">
        <w:rPr>
          <w:sz w:val="28"/>
        </w:rPr>
        <w:t>под</w:t>
      </w:r>
      <w:r w:rsidRPr="00806895">
        <w:rPr>
          <w:sz w:val="28"/>
        </w:rPr>
        <w:t>ходит в ряде случаев к агрессивности, стремлени</w:t>
      </w:r>
      <w:r w:rsidR="00232043">
        <w:rPr>
          <w:sz w:val="28"/>
        </w:rPr>
        <w:t>ю</w:t>
      </w:r>
      <w:r w:rsidRPr="00806895">
        <w:rPr>
          <w:sz w:val="28"/>
        </w:rPr>
        <w:t xml:space="preserve"> к успеху через борьбу, </w:t>
      </w:r>
      <w:proofErr w:type="spellStart"/>
      <w:r w:rsidRPr="00806895">
        <w:rPr>
          <w:sz w:val="28"/>
        </w:rPr>
        <w:t>наступательность</w:t>
      </w:r>
      <w:proofErr w:type="spellEnd"/>
      <w:r w:rsidRPr="00806895">
        <w:rPr>
          <w:sz w:val="28"/>
        </w:rPr>
        <w:t xml:space="preserve"> и властность, потребность действовать и тратить силы, лидерство и инициативность, возбуждение. Личностные характеристики: чуткость, решительность, энергичность, напряженность, дружелюбие, уверенность общительность, раздражительность, привлекательность, деятельность.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№ 4 - желтый. Символизирует активность, стремление к общению и восприимчивость ко всему новому, оптимизм, радость и веселье, расслабленность и раскованность, оригинальность и стремление к расширению своих возможностей. К личностным характеристикам относятся: болтливость, естественность, открытость, общительность, энергичность.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Дополнительные: № 5 - фиолетовый. Символическое значение: уязвимость, эмоциональная выразительность, чувствительность, интуитивное понимание, очарование и мечтательность, увлечение и фантазии. Личностные характеристики: несправедливость, неискренность, эгоистичность, самостоятельность.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№ 6 - коричневый. Олицетворяет комфорт телесных ощущений, стремление к уюту и поко</w:t>
      </w:r>
      <w:r w:rsidR="00232043">
        <w:rPr>
          <w:sz w:val="28"/>
        </w:rPr>
        <w:t>ю</w:t>
      </w:r>
      <w:r w:rsidRPr="00806895">
        <w:rPr>
          <w:sz w:val="28"/>
        </w:rPr>
        <w:t>, физическую легкость и сенсорную удовлетворенность. Для коричневого цвета были получены следующие личностные характеристики, как уступчивость, зависимость, спокойствие, добросовестность и расслабленность.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№ 7 - черный. Символизирует в первую очередь отрицание, окончание чего-нибудь и отказ, отречение и неприятие, протест против чего - или кого-либо. В предельной форме символизирует небытие. Личностные характеристики черного цвета: непривлекательность, молчаливость и замкнутость, упрямство, эгоистичность, независимость, враждебность.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lastRenderedPageBreak/>
        <w:t>№ 0 - серый. Символизирует нейтральность и "бесцветность", неучастие, социальную отгороженность, свободу от обязательств, неуравновешенность, вялость и расслабленность, неуверенность, несамостоятельность и пассивность.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 xml:space="preserve">Хотя мы уже сказали, что все существующие нормы не совсем подходят для интерпретации детских цветовых выборов, все же считаем нужным указать некоторые общие особенности, которые мы знаем из опыта, </w:t>
      </w:r>
      <w:r w:rsidR="00232043">
        <w:rPr>
          <w:sz w:val="28"/>
        </w:rPr>
        <w:t xml:space="preserve">которые </w:t>
      </w:r>
      <w:r w:rsidRPr="00806895">
        <w:rPr>
          <w:sz w:val="28"/>
        </w:rPr>
        <w:t>иногда "работают" в работе с детьми!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 xml:space="preserve">М. </w:t>
      </w:r>
      <w:proofErr w:type="spellStart"/>
      <w:r w:rsidRPr="00806895">
        <w:rPr>
          <w:sz w:val="28"/>
        </w:rPr>
        <w:t>Люшер</w:t>
      </w:r>
      <w:proofErr w:type="spellEnd"/>
      <w:r w:rsidRPr="00806895">
        <w:rPr>
          <w:sz w:val="28"/>
        </w:rPr>
        <w:t xml:space="preserve"> дал примерную характеристику выбранных позиций: первая позиция отражает средства достижения цели (например, выбор синего цвета говорит о намерении действовать спокойно, без излишнего напряжения);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Второй позиция показывает цель, к которой стремится исследуемый;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3-я и четвёртая позиции характеризуют предпочтение цвету и отражают ощущение испытуемым истинной ситуации, в которой он находится, или же образ действий, который ему подсказывает ситуация;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Пятый и шестой позиции характеризуют безразличие к цвету, нейтральное к нему отношение. Они как бы свидетельствуют, что испытуемый не связывает свое состояние, настроение, мотивы данным цветами. Однако в определенной ситуации эта позиция может содержать резервн</w:t>
      </w:r>
      <w:r w:rsidR="00232043">
        <w:rPr>
          <w:sz w:val="28"/>
        </w:rPr>
        <w:t>ую</w:t>
      </w:r>
      <w:r w:rsidRPr="00806895">
        <w:rPr>
          <w:sz w:val="28"/>
        </w:rPr>
        <w:t xml:space="preserve"> трактовк</w:t>
      </w:r>
      <w:r w:rsidR="00232043">
        <w:rPr>
          <w:sz w:val="28"/>
        </w:rPr>
        <w:t>у</w:t>
      </w:r>
      <w:r w:rsidRPr="00806895">
        <w:rPr>
          <w:sz w:val="28"/>
        </w:rPr>
        <w:t xml:space="preserve"> цвета, например, синий цвет (цвет покоя) откладывается временно как нарушение в данной ситуации;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Седьмой и восьмой позиции характеризуют негативное отношение к цвету, стремление подавить любую потребность, мотив, настроение.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Рассматривается взаимное положение основных цветов. Когда, например, № 1 и 2 (синий и зеленый) находятся рядом (образуя функциональную группу), подчеркивается их общая черта - субъективная направленность «внутрь». Совместное положение цветов № 2 и 3 (зеленого и красного) указывает на автономность, самостоятельность в принятии решений, инициативность. Сочетание цветов № 3 и 4 (красного и желтого) подчеркивает направленность «снаружи». Сочетание цветов № 1 и 4 ( синего и желтого) усиливает представление зависимости от среды. При сочетании цветов № 1 и 3 (синего и красного) в одной функциональной группе подчеркивается благоприятный баланс зависимости от среды и субъективной направленности (синий цвет) и автономности, направленности и «снаружи» (красный цвет). Сочетание зеленого и желтого цветов (№ 2 и 4) рассматривается как противопоставление субъективного стремления «внутрь», автономности, упрямства стремлению «снаружи».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lastRenderedPageBreak/>
        <w:t xml:space="preserve">Основные цвета, по мнению Макса </w:t>
      </w:r>
      <w:proofErr w:type="spellStart"/>
      <w:r w:rsidRPr="00806895">
        <w:rPr>
          <w:sz w:val="28"/>
        </w:rPr>
        <w:t>Люшера</w:t>
      </w:r>
      <w:proofErr w:type="spellEnd"/>
      <w:r w:rsidRPr="00806895">
        <w:rPr>
          <w:sz w:val="28"/>
        </w:rPr>
        <w:t>, символизируют следующие психологические потребности:</w:t>
      </w:r>
    </w:p>
    <w:p w:rsidR="00806895" w:rsidRPr="00806895" w:rsidRDefault="00806895" w:rsidP="00806895">
      <w:pPr>
        <w:pStyle w:val="a3"/>
        <w:jc w:val="both"/>
        <w:rPr>
          <w:sz w:val="28"/>
        </w:rPr>
      </w:pPr>
    </w:p>
    <w:p w:rsidR="00806895" w:rsidRPr="00806895" w:rsidRDefault="00806895" w:rsidP="00806895">
      <w:pPr>
        <w:pStyle w:val="a3"/>
        <w:jc w:val="both"/>
        <w:rPr>
          <w:sz w:val="28"/>
        </w:rPr>
      </w:pPr>
      <w:proofErr w:type="gramStart"/>
      <w:r w:rsidRPr="00806895">
        <w:rPr>
          <w:sz w:val="28"/>
        </w:rPr>
        <w:t>№ 1 (синий) - потребность в удовлетворении, спокойствии, устойчивой положительной привязанности; № 2 (зеленый) - потребность в самоутверждении; № 3 (красный) - потребность активно действовать и добиваться успеха; № 4 (желтый) - потребность в перспективе, надеждах к лучшему, мечтах.</w:t>
      </w:r>
      <w:proofErr w:type="gramEnd"/>
    </w:p>
    <w:p w:rsidR="002178CB" w:rsidRPr="00806895" w:rsidRDefault="00806895" w:rsidP="00806895">
      <w:pPr>
        <w:pStyle w:val="a3"/>
        <w:jc w:val="both"/>
        <w:rPr>
          <w:sz w:val="28"/>
        </w:rPr>
      </w:pPr>
      <w:r w:rsidRPr="00806895">
        <w:rPr>
          <w:sz w:val="28"/>
        </w:rPr>
        <w:t>Если основные цвета находятся в 1-й - 5-й позициях, считается, что эти цели в определенной степени удовлетворяются; если они в 6-й - 8-й позициях, имеет место какой-нибудь конфликт, тревожность , неудовлетворенность из-за неблагоприятных обстоятельств</w:t>
      </w:r>
      <w:bookmarkStart w:id="0" w:name="_GoBack"/>
      <w:bookmarkEnd w:id="0"/>
      <w:r w:rsidRPr="00806895">
        <w:rPr>
          <w:sz w:val="28"/>
        </w:rPr>
        <w:t xml:space="preserve">. Тот цвет, который отклоняется исследуемым может рассматриваться как источник стресса. Например, если отклоняется синий </w:t>
      </w:r>
      <w:proofErr w:type="gramStart"/>
      <w:r w:rsidRPr="00806895">
        <w:rPr>
          <w:sz w:val="28"/>
        </w:rPr>
        <w:t>цвет</w:t>
      </w:r>
      <w:proofErr w:type="gramEnd"/>
      <w:r w:rsidRPr="00806895">
        <w:rPr>
          <w:sz w:val="28"/>
        </w:rPr>
        <w:t xml:space="preserve"> означает неудовлетворенность отсутствием покоя, привязанности.</w:t>
      </w:r>
    </w:p>
    <w:sectPr w:rsidR="002178CB" w:rsidRPr="0080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0B"/>
    <w:rsid w:val="00001FB1"/>
    <w:rsid w:val="0000200D"/>
    <w:rsid w:val="00003D41"/>
    <w:rsid w:val="00005D57"/>
    <w:rsid w:val="00005FBD"/>
    <w:rsid w:val="00007496"/>
    <w:rsid w:val="00007846"/>
    <w:rsid w:val="0001093B"/>
    <w:rsid w:val="00010E7C"/>
    <w:rsid w:val="00013065"/>
    <w:rsid w:val="00013765"/>
    <w:rsid w:val="00013AFD"/>
    <w:rsid w:val="00013E38"/>
    <w:rsid w:val="000151DB"/>
    <w:rsid w:val="00016B6A"/>
    <w:rsid w:val="00016D2C"/>
    <w:rsid w:val="00016D6A"/>
    <w:rsid w:val="00017B5B"/>
    <w:rsid w:val="000207BB"/>
    <w:rsid w:val="00021AA9"/>
    <w:rsid w:val="00022580"/>
    <w:rsid w:val="00026335"/>
    <w:rsid w:val="000276AF"/>
    <w:rsid w:val="00030344"/>
    <w:rsid w:val="00030ADA"/>
    <w:rsid w:val="00030E2A"/>
    <w:rsid w:val="00031357"/>
    <w:rsid w:val="0003336D"/>
    <w:rsid w:val="000410E4"/>
    <w:rsid w:val="00043305"/>
    <w:rsid w:val="00044078"/>
    <w:rsid w:val="00044FA8"/>
    <w:rsid w:val="00045966"/>
    <w:rsid w:val="00045E5B"/>
    <w:rsid w:val="000464CB"/>
    <w:rsid w:val="0004773A"/>
    <w:rsid w:val="00051CBC"/>
    <w:rsid w:val="00051FDD"/>
    <w:rsid w:val="000530FF"/>
    <w:rsid w:val="00055286"/>
    <w:rsid w:val="000575B8"/>
    <w:rsid w:val="0006143A"/>
    <w:rsid w:val="00061727"/>
    <w:rsid w:val="00062101"/>
    <w:rsid w:val="00062318"/>
    <w:rsid w:val="0006442B"/>
    <w:rsid w:val="000650C7"/>
    <w:rsid w:val="00065501"/>
    <w:rsid w:val="0006606E"/>
    <w:rsid w:val="00066215"/>
    <w:rsid w:val="0006621B"/>
    <w:rsid w:val="00066E78"/>
    <w:rsid w:val="00066EB9"/>
    <w:rsid w:val="0006730F"/>
    <w:rsid w:val="00070941"/>
    <w:rsid w:val="000716F7"/>
    <w:rsid w:val="00071D1A"/>
    <w:rsid w:val="0007275A"/>
    <w:rsid w:val="000729B4"/>
    <w:rsid w:val="00072F1E"/>
    <w:rsid w:val="00073EF2"/>
    <w:rsid w:val="000776E8"/>
    <w:rsid w:val="00077AF4"/>
    <w:rsid w:val="00080584"/>
    <w:rsid w:val="000813EA"/>
    <w:rsid w:val="00081461"/>
    <w:rsid w:val="0008170A"/>
    <w:rsid w:val="00081AC0"/>
    <w:rsid w:val="00081FFA"/>
    <w:rsid w:val="00083C7A"/>
    <w:rsid w:val="000843A2"/>
    <w:rsid w:val="0009064E"/>
    <w:rsid w:val="00091A3A"/>
    <w:rsid w:val="00091EA4"/>
    <w:rsid w:val="00092138"/>
    <w:rsid w:val="000932BC"/>
    <w:rsid w:val="00093798"/>
    <w:rsid w:val="00093A59"/>
    <w:rsid w:val="000940A2"/>
    <w:rsid w:val="0009441F"/>
    <w:rsid w:val="000974D1"/>
    <w:rsid w:val="000A0D3A"/>
    <w:rsid w:val="000A19C9"/>
    <w:rsid w:val="000A4CD1"/>
    <w:rsid w:val="000A5FE2"/>
    <w:rsid w:val="000B25BF"/>
    <w:rsid w:val="000B3E9F"/>
    <w:rsid w:val="000B43D7"/>
    <w:rsid w:val="000B4971"/>
    <w:rsid w:val="000B68D2"/>
    <w:rsid w:val="000B6997"/>
    <w:rsid w:val="000B7CF1"/>
    <w:rsid w:val="000C02B5"/>
    <w:rsid w:val="000C4A4C"/>
    <w:rsid w:val="000C4C8F"/>
    <w:rsid w:val="000C5A08"/>
    <w:rsid w:val="000C6019"/>
    <w:rsid w:val="000C781C"/>
    <w:rsid w:val="000C7C2D"/>
    <w:rsid w:val="000C7DED"/>
    <w:rsid w:val="000C7FF5"/>
    <w:rsid w:val="000D138C"/>
    <w:rsid w:val="000D2CB9"/>
    <w:rsid w:val="000D517E"/>
    <w:rsid w:val="000D5312"/>
    <w:rsid w:val="000D5B20"/>
    <w:rsid w:val="000D666A"/>
    <w:rsid w:val="000D668C"/>
    <w:rsid w:val="000D6A97"/>
    <w:rsid w:val="000D6ABA"/>
    <w:rsid w:val="000D6C94"/>
    <w:rsid w:val="000D7225"/>
    <w:rsid w:val="000D794D"/>
    <w:rsid w:val="000E0003"/>
    <w:rsid w:val="000E0AC5"/>
    <w:rsid w:val="000E155D"/>
    <w:rsid w:val="000E22A8"/>
    <w:rsid w:val="000E2C1E"/>
    <w:rsid w:val="000E2CC1"/>
    <w:rsid w:val="000E2F4A"/>
    <w:rsid w:val="000E397B"/>
    <w:rsid w:val="000E4B0F"/>
    <w:rsid w:val="000F0F5D"/>
    <w:rsid w:val="000F13D6"/>
    <w:rsid w:val="000F356F"/>
    <w:rsid w:val="000F3B3D"/>
    <w:rsid w:val="000F3BC0"/>
    <w:rsid w:val="000F5607"/>
    <w:rsid w:val="000F60F5"/>
    <w:rsid w:val="000F6561"/>
    <w:rsid w:val="000F73B3"/>
    <w:rsid w:val="000F759F"/>
    <w:rsid w:val="000F7634"/>
    <w:rsid w:val="0010020F"/>
    <w:rsid w:val="00101FD5"/>
    <w:rsid w:val="0010357B"/>
    <w:rsid w:val="00105061"/>
    <w:rsid w:val="00107548"/>
    <w:rsid w:val="00107CA1"/>
    <w:rsid w:val="00110557"/>
    <w:rsid w:val="00110D92"/>
    <w:rsid w:val="00110ECA"/>
    <w:rsid w:val="0011139A"/>
    <w:rsid w:val="00112147"/>
    <w:rsid w:val="001125C1"/>
    <w:rsid w:val="00112CEC"/>
    <w:rsid w:val="00113F19"/>
    <w:rsid w:val="001154D1"/>
    <w:rsid w:val="00121A7C"/>
    <w:rsid w:val="00126349"/>
    <w:rsid w:val="001339AB"/>
    <w:rsid w:val="00133A11"/>
    <w:rsid w:val="00135E2A"/>
    <w:rsid w:val="001418F7"/>
    <w:rsid w:val="00142D43"/>
    <w:rsid w:val="001448BF"/>
    <w:rsid w:val="00145661"/>
    <w:rsid w:val="001465B2"/>
    <w:rsid w:val="001465E8"/>
    <w:rsid w:val="001475BE"/>
    <w:rsid w:val="00147746"/>
    <w:rsid w:val="001504E1"/>
    <w:rsid w:val="00152D37"/>
    <w:rsid w:val="001533E6"/>
    <w:rsid w:val="001539B7"/>
    <w:rsid w:val="00154C8C"/>
    <w:rsid w:val="00154ED6"/>
    <w:rsid w:val="00155EE7"/>
    <w:rsid w:val="0015610A"/>
    <w:rsid w:val="00157014"/>
    <w:rsid w:val="00157764"/>
    <w:rsid w:val="00160270"/>
    <w:rsid w:val="0016047D"/>
    <w:rsid w:val="001614A8"/>
    <w:rsid w:val="00161A2A"/>
    <w:rsid w:val="00164FB1"/>
    <w:rsid w:val="00166165"/>
    <w:rsid w:val="00166B5F"/>
    <w:rsid w:val="00166C4D"/>
    <w:rsid w:val="00167509"/>
    <w:rsid w:val="00170004"/>
    <w:rsid w:val="00170E56"/>
    <w:rsid w:val="00170F9B"/>
    <w:rsid w:val="00171B28"/>
    <w:rsid w:val="00172124"/>
    <w:rsid w:val="0017247F"/>
    <w:rsid w:val="00172C08"/>
    <w:rsid w:val="00174AB3"/>
    <w:rsid w:val="001756E8"/>
    <w:rsid w:val="00175DC3"/>
    <w:rsid w:val="00177095"/>
    <w:rsid w:val="00181F69"/>
    <w:rsid w:val="00183A69"/>
    <w:rsid w:val="00183C7E"/>
    <w:rsid w:val="00184B29"/>
    <w:rsid w:val="001852FD"/>
    <w:rsid w:val="00185442"/>
    <w:rsid w:val="001858A8"/>
    <w:rsid w:val="00185A57"/>
    <w:rsid w:val="00185AEF"/>
    <w:rsid w:val="0018632B"/>
    <w:rsid w:val="00190133"/>
    <w:rsid w:val="00190887"/>
    <w:rsid w:val="00190909"/>
    <w:rsid w:val="0019110E"/>
    <w:rsid w:val="00191EBF"/>
    <w:rsid w:val="001943DE"/>
    <w:rsid w:val="00194497"/>
    <w:rsid w:val="00194DB4"/>
    <w:rsid w:val="00195776"/>
    <w:rsid w:val="00195DF8"/>
    <w:rsid w:val="00196A51"/>
    <w:rsid w:val="00196F8A"/>
    <w:rsid w:val="00197E48"/>
    <w:rsid w:val="00197FD7"/>
    <w:rsid w:val="001A291D"/>
    <w:rsid w:val="001A37E6"/>
    <w:rsid w:val="001A53BD"/>
    <w:rsid w:val="001A5D7C"/>
    <w:rsid w:val="001B0622"/>
    <w:rsid w:val="001B1CBB"/>
    <w:rsid w:val="001B1DF4"/>
    <w:rsid w:val="001B28B6"/>
    <w:rsid w:val="001B2C34"/>
    <w:rsid w:val="001B6E98"/>
    <w:rsid w:val="001B734F"/>
    <w:rsid w:val="001B78A8"/>
    <w:rsid w:val="001C1BFA"/>
    <w:rsid w:val="001C52E5"/>
    <w:rsid w:val="001D01C4"/>
    <w:rsid w:val="001D229C"/>
    <w:rsid w:val="001D25F1"/>
    <w:rsid w:val="001D37CF"/>
    <w:rsid w:val="001D4084"/>
    <w:rsid w:val="001D5BCC"/>
    <w:rsid w:val="001D778A"/>
    <w:rsid w:val="001D7CE7"/>
    <w:rsid w:val="001E03A1"/>
    <w:rsid w:val="001E1B1C"/>
    <w:rsid w:val="001E208C"/>
    <w:rsid w:val="001E3CFD"/>
    <w:rsid w:val="001E3D7A"/>
    <w:rsid w:val="001E4372"/>
    <w:rsid w:val="001E458F"/>
    <w:rsid w:val="001E6E6B"/>
    <w:rsid w:val="001F0E79"/>
    <w:rsid w:val="001F0F71"/>
    <w:rsid w:val="001F1289"/>
    <w:rsid w:val="001F35BF"/>
    <w:rsid w:val="001F3BA2"/>
    <w:rsid w:val="001F3EF1"/>
    <w:rsid w:val="001F4C0A"/>
    <w:rsid w:val="001F7604"/>
    <w:rsid w:val="002001F4"/>
    <w:rsid w:val="00200A64"/>
    <w:rsid w:val="00201899"/>
    <w:rsid w:val="00201C17"/>
    <w:rsid w:val="00201C2B"/>
    <w:rsid w:val="0020629F"/>
    <w:rsid w:val="00206DD3"/>
    <w:rsid w:val="00206F1E"/>
    <w:rsid w:val="002071CD"/>
    <w:rsid w:val="00207300"/>
    <w:rsid w:val="00210F47"/>
    <w:rsid w:val="002117AC"/>
    <w:rsid w:val="00211CDC"/>
    <w:rsid w:val="0021239A"/>
    <w:rsid w:val="00213569"/>
    <w:rsid w:val="0021458F"/>
    <w:rsid w:val="002158E5"/>
    <w:rsid w:val="00215B5B"/>
    <w:rsid w:val="002178CB"/>
    <w:rsid w:val="00217FAE"/>
    <w:rsid w:val="002219DC"/>
    <w:rsid w:val="0022301A"/>
    <w:rsid w:val="00224270"/>
    <w:rsid w:val="00224A1B"/>
    <w:rsid w:val="00225978"/>
    <w:rsid w:val="00226547"/>
    <w:rsid w:val="00226566"/>
    <w:rsid w:val="00226969"/>
    <w:rsid w:val="00226DC9"/>
    <w:rsid w:val="00230C58"/>
    <w:rsid w:val="00231376"/>
    <w:rsid w:val="00232043"/>
    <w:rsid w:val="00233171"/>
    <w:rsid w:val="00233B25"/>
    <w:rsid w:val="00234891"/>
    <w:rsid w:val="002349BA"/>
    <w:rsid w:val="0023572B"/>
    <w:rsid w:val="00236620"/>
    <w:rsid w:val="00240554"/>
    <w:rsid w:val="002414A6"/>
    <w:rsid w:val="00241F64"/>
    <w:rsid w:val="0024291F"/>
    <w:rsid w:val="002433EC"/>
    <w:rsid w:val="00244034"/>
    <w:rsid w:val="00245098"/>
    <w:rsid w:val="0024675C"/>
    <w:rsid w:val="002475D3"/>
    <w:rsid w:val="00247B4D"/>
    <w:rsid w:val="00250060"/>
    <w:rsid w:val="002512FA"/>
    <w:rsid w:val="00254F3D"/>
    <w:rsid w:val="002568DB"/>
    <w:rsid w:val="00256C3C"/>
    <w:rsid w:val="00257386"/>
    <w:rsid w:val="00257AEB"/>
    <w:rsid w:val="0026247D"/>
    <w:rsid w:val="00262964"/>
    <w:rsid w:val="00263123"/>
    <w:rsid w:val="002635F1"/>
    <w:rsid w:val="002647A4"/>
    <w:rsid w:val="00264E11"/>
    <w:rsid w:val="002654B1"/>
    <w:rsid w:val="002655B4"/>
    <w:rsid w:val="00266F02"/>
    <w:rsid w:val="00267D43"/>
    <w:rsid w:val="00270DBC"/>
    <w:rsid w:val="00271055"/>
    <w:rsid w:val="00271106"/>
    <w:rsid w:val="00272766"/>
    <w:rsid w:val="00273DC9"/>
    <w:rsid w:val="00275C28"/>
    <w:rsid w:val="00277FCF"/>
    <w:rsid w:val="00280713"/>
    <w:rsid w:val="00282E17"/>
    <w:rsid w:val="00283789"/>
    <w:rsid w:val="00285956"/>
    <w:rsid w:val="00285D15"/>
    <w:rsid w:val="00286916"/>
    <w:rsid w:val="00286A51"/>
    <w:rsid w:val="00286AC0"/>
    <w:rsid w:val="00287298"/>
    <w:rsid w:val="002877BD"/>
    <w:rsid w:val="002878D4"/>
    <w:rsid w:val="00287A77"/>
    <w:rsid w:val="002901C2"/>
    <w:rsid w:val="00292324"/>
    <w:rsid w:val="002960A3"/>
    <w:rsid w:val="002976C0"/>
    <w:rsid w:val="00297A9B"/>
    <w:rsid w:val="002A04C1"/>
    <w:rsid w:val="002A0672"/>
    <w:rsid w:val="002A0DB0"/>
    <w:rsid w:val="002A3C52"/>
    <w:rsid w:val="002A5015"/>
    <w:rsid w:val="002A6E58"/>
    <w:rsid w:val="002B0403"/>
    <w:rsid w:val="002B05C8"/>
    <w:rsid w:val="002B170B"/>
    <w:rsid w:val="002B1EED"/>
    <w:rsid w:val="002B3013"/>
    <w:rsid w:val="002B397A"/>
    <w:rsid w:val="002B4911"/>
    <w:rsid w:val="002B5928"/>
    <w:rsid w:val="002B66AE"/>
    <w:rsid w:val="002B712E"/>
    <w:rsid w:val="002B75DA"/>
    <w:rsid w:val="002C38BB"/>
    <w:rsid w:val="002C41BC"/>
    <w:rsid w:val="002C435D"/>
    <w:rsid w:val="002C59AC"/>
    <w:rsid w:val="002D0909"/>
    <w:rsid w:val="002D1403"/>
    <w:rsid w:val="002D1E4E"/>
    <w:rsid w:val="002D4074"/>
    <w:rsid w:val="002D4F60"/>
    <w:rsid w:val="002D5EF4"/>
    <w:rsid w:val="002D7CC0"/>
    <w:rsid w:val="002E1317"/>
    <w:rsid w:val="002E2EA1"/>
    <w:rsid w:val="002E2FD2"/>
    <w:rsid w:val="002E408D"/>
    <w:rsid w:val="002E517F"/>
    <w:rsid w:val="002E671A"/>
    <w:rsid w:val="002E7553"/>
    <w:rsid w:val="002E76FB"/>
    <w:rsid w:val="002F0D72"/>
    <w:rsid w:val="002F22F2"/>
    <w:rsid w:val="002F2319"/>
    <w:rsid w:val="002F29B2"/>
    <w:rsid w:val="002F412E"/>
    <w:rsid w:val="002F426F"/>
    <w:rsid w:val="002F60E5"/>
    <w:rsid w:val="002F76FC"/>
    <w:rsid w:val="00301329"/>
    <w:rsid w:val="00301D88"/>
    <w:rsid w:val="00302E9E"/>
    <w:rsid w:val="00311C89"/>
    <w:rsid w:val="00315F5D"/>
    <w:rsid w:val="00317FCE"/>
    <w:rsid w:val="0032004A"/>
    <w:rsid w:val="00320065"/>
    <w:rsid w:val="00320CF3"/>
    <w:rsid w:val="00320F33"/>
    <w:rsid w:val="00321E0D"/>
    <w:rsid w:val="00322015"/>
    <w:rsid w:val="003221C6"/>
    <w:rsid w:val="00322256"/>
    <w:rsid w:val="00323512"/>
    <w:rsid w:val="00323B0D"/>
    <w:rsid w:val="00323F54"/>
    <w:rsid w:val="003245BE"/>
    <w:rsid w:val="00325B41"/>
    <w:rsid w:val="00325EEC"/>
    <w:rsid w:val="003263D5"/>
    <w:rsid w:val="0033085E"/>
    <w:rsid w:val="00330EDB"/>
    <w:rsid w:val="00333520"/>
    <w:rsid w:val="00334E03"/>
    <w:rsid w:val="00335CCA"/>
    <w:rsid w:val="003400E4"/>
    <w:rsid w:val="00340BD9"/>
    <w:rsid w:val="00340D37"/>
    <w:rsid w:val="00341B30"/>
    <w:rsid w:val="00343058"/>
    <w:rsid w:val="003438B7"/>
    <w:rsid w:val="003451C3"/>
    <w:rsid w:val="00345C4F"/>
    <w:rsid w:val="00345EA5"/>
    <w:rsid w:val="003466FE"/>
    <w:rsid w:val="003512AC"/>
    <w:rsid w:val="00351492"/>
    <w:rsid w:val="00352BF9"/>
    <w:rsid w:val="00354004"/>
    <w:rsid w:val="003552CC"/>
    <w:rsid w:val="00355AF0"/>
    <w:rsid w:val="003563C8"/>
    <w:rsid w:val="00360C5F"/>
    <w:rsid w:val="0036159B"/>
    <w:rsid w:val="003617B1"/>
    <w:rsid w:val="00362D8E"/>
    <w:rsid w:val="00362E1E"/>
    <w:rsid w:val="00363C4B"/>
    <w:rsid w:val="003640A4"/>
    <w:rsid w:val="003640EE"/>
    <w:rsid w:val="0036434D"/>
    <w:rsid w:val="00366ACA"/>
    <w:rsid w:val="003704B5"/>
    <w:rsid w:val="00372DA8"/>
    <w:rsid w:val="00373060"/>
    <w:rsid w:val="00373805"/>
    <w:rsid w:val="00374CA8"/>
    <w:rsid w:val="0037518E"/>
    <w:rsid w:val="00375CEA"/>
    <w:rsid w:val="00376B1C"/>
    <w:rsid w:val="003772CB"/>
    <w:rsid w:val="00381098"/>
    <w:rsid w:val="00381E53"/>
    <w:rsid w:val="003828E1"/>
    <w:rsid w:val="003836F7"/>
    <w:rsid w:val="0038389A"/>
    <w:rsid w:val="003846D9"/>
    <w:rsid w:val="003848FD"/>
    <w:rsid w:val="00384CD7"/>
    <w:rsid w:val="00384D8C"/>
    <w:rsid w:val="003858D6"/>
    <w:rsid w:val="00385BA1"/>
    <w:rsid w:val="003861F0"/>
    <w:rsid w:val="00386C99"/>
    <w:rsid w:val="00387135"/>
    <w:rsid w:val="00390AEB"/>
    <w:rsid w:val="00392FE1"/>
    <w:rsid w:val="00394968"/>
    <w:rsid w:val="003959F4"/>
    <w:rsid w:val="00395AAD"/>
    <w:rsid w:val="00397629"/>
    <w:rsid w:val="00397B39"/>
    <w:rsid w:val="00397D11"/>
    <w:rsid w:val="003A1553"/>
    <w:rsid w:val="003A1E42"/>
    <w:rsid w:val="003A4BBB"/>
    <w:rsid w:val="003A631F"/>
    <w:rsid w:val="003A6E66"/>
    <w:rsid w:val="003B08FF"/>
    <w:rsid w:val="003B20EF"/>
    <w:rsid w:val="003B35EE"/>
    <w:rsid w:val="003B3C53"/>
    <w:rsid w:val="003B3CAD"/>
    <w:rsid w:val="003B65C1"/>
    <w:rsid w:val="003B79D4"/>
    <w:rsid w:val="003C0955"/>
    <w:rsid w:val="003C0B68"/>
    <w:rsid w:val="003C3BA7"/>
    <w:rsid w:val="003C3E7C"/>
    <w:rsid w:val="003C3FF5"/>
    <w:rsid w:val="003C407C"/>
    <w:rsid w:val="003C51A8"/>
    <w:rsid w:val="003C5F5B"/>
    <w:rsid w:val="003C6482"/>
    <w:rsid w:val="003C6C24"/>
    <w:rsid w:val="003D08A1"/>
    <w:rsid w:val="003D132B"/>
    <w:rsid w:val="003D19FB"/>
    <w:rsid w:val="003D1CC2"/>
    <w:rsid w:val="003D450D"/>
    <w:rsid w:val="003D5A79"/>
    <w:rsid w:val="003D657C"/>
    <w:rsid w:val="003D6A36"/>
    <w:rsid w:val="003D71CE"/>
    <w:rsid w:val="003D7309"/>
    <w:rsid w:val="003D7A69"/>
    <w:rsid w:val="003E0CAD"/>
    <w:rsid w:val="003E1B91"/>
    <w:rsid w:val="003E27F1"/>
    <w:rsid w:val="003E3D80"/>
    <w:rsid w:val="003E4F4E"/>
    <w:rsid w:val="003E65FC"/>
    <w:rsid w:val="003E68E4"/>
    <w:rsid w:val="003E7856"/>
    <w:rsid w:val="003E7C52"/>
    <w:rsid w:val="003F03FC"/>
    <w:rsid w:val="003F0758"/>
    <w:rsid w:val="003F1C6D"/>
    <w:rsid w:val="003F2819"/>
    <w:rsid w:val="003F301A"/>
    <w:rsid w:val="003F42BC"/>
    <w:rsid w:val="003F45D3"/>
    <w:rsid w:val="003F606B"/>
    <w:rsid w:val="003F6CEE"/>
    <w:rsid w:val="003F7F90"/>
    <w:rsid w:val="00401861"/>
    <w:rsid w:val="00401EEB"/>
    <w:rsid w:val="00402A3B"/>
    <w:rsid w:val="00404712"/>
    <w:rsid w:val="00404EF6"/>
    <w:rsid w:val="004051B7"/>
    <w:rsid w:val="004056C1"/>
    <w:rsid w:val="004078DD"/>
    <w:rsid w:val="004100FC"/>
    <w:rsid w:val="00410998"/>
    <w:rsid w:val="00410B47"/>
    <w:rsid w:val="00411740"/>
    <w:rsid w:val="00412440"/>
    <w:rsid w:val="004134A7"/>
    <w:rsid w:val="004172BC"/>
    <w:rsid w:val="004202C1"/>
    <w:rsid w:val="00420F5B"/>
    <w:rsid w:val="00421E00"/>
    <w:rsid w:val="00422699"/>
    <w:rsid w:val="00424938"/>
    <w:rsid w:val="004261A6"/>
    <w:rsid w:val="00427DD9"/>
    <w:rsid w:val="00431152"/>
    <w:rsid w:val="004316DE"/>
    <w:rsid w:val="00431AAB"/>
    <w:rsid w:val="00433FBB"/>
    <w:rsid w:val="00437AED"/>
    <w:rsid w:val="00440069"/>
    <w:rsid w:val="0044015E"/>
    <w:rsid w:val="004406A1"/>
    <w:rsid w:val="00441FEC"/>
    <w:rsid w:val="00447591"/>
    <w:rsid w:val="00447B03"/>
    <w:rsid w:val="00451E03"/>
    <w:rsid w:val="00451FA3"/>
    <w:rsid w:val="00452C69"/>
    <w:rsid w:val="004536F5"/>
    <w:rsid w:val="00454074"/>
    <w:rsid w:val="00454BC6"/>
    <w:rsid w:val="0045514C"/>
    <w:rsid w:val="00456141"/>
    <w:rsid w:val="004601F2"/>
    <w:rsid w:val="00460394"/>
    <w:rsid w:val="004624C5"/>
    <w:rsid w:val="00465CE4"/>
    <w:rsid w:val="00465EF5"/>
    <w:rsid w:val="00466A43"/>
    <w:rsid w:val="00466AA9"/>
    <w:rsid w:val="00466B17"/>
    <w:rsid w:val="004671B3"/>
    <w:rsid w:val="00467D22"/>
    <w:rsid w:val="00467F2E"/>
    <w:rsid w:val="00471FEF"/>
    <w:rsid w:val="00472AF2"/>
    <w:rsid w:val="00472D99"/>
    <w:rsid w:val="00473DD7"/>
    <w:rsid w:val="00474194"/>
    <w:rsid w:val="00476FF4"/>
    <w:rsid w:val="004770EA"/>
    <w:rsid w:val="00477DA8"/>
    <w:rsid w:val="00480B53"/>
    <w:rsid w:val="00481528"/>
    <w:rsid w:val="00481850"/>
    <w:rsid w:val="00482048"/>
    <w:rsid w:val="00486C35"/>
    <w:rsid w:val="0048707C"/>
    <w:rsid w:val="00487166"/>
    <w:rsid w:val="0048718D"/>
    <w:rsid w:val="004912D8"/>
    <w:rsid w:val="00491A20"/>
    <w:rsid w:val="00491A47"/>
    <w:rsid w:val="00495C62"/>
    <w:rsid w:val="004A4074"/>
    <w:rsid w:val="004A50D2"/>
    <w:rsid w:val="004A5545"/>
    <w:rsid w:val="004A62A0"/>
    <w:rsid w:val="004A754A"/>
    <w:rsid w:val="004A7A47"/>
    <w:rsid w:val="004A7F40"/>
    <w:rsid w:val="004B2B7A"/>
    <w:rsid w:val="004B376A"/>
    <w:rsid w:val="004C06A7"/>
    <w:rsid w:val="004C142C"/>
    <w:rsid w:val="004C1514"/>
    <w:rsid w:val="004C1902"/>
    <w:rsid w:val="004C1FCE"/>
    <w:rsid w:val="004C4547"/>
    <w:rsid w:val="004C490B"/>
    <w:rsid w:val="004C55C7"/>
    <w:rsid w:val="004C5D32"/>
    <w:rsid w:val="004C5F13"/>
    <w:rsid w:val="004C7262"/>
    <w:rsid w:val="004C754E"/>
    <w:rsid w:val="004D06F8"/>
    <w:rsid w:val="004D5900"/>
    <w:rsid w:val="004D6CDE"/>
    <w:rsid w:val="004E2B82"/>
    <w:rsid w:val="004E3004"/>
    <w:rsid w:val="004E3886"/>
    <w:rsid w:val="004E3DB4"/>
    <w:rsid w:val="004E54A4"/>
    <w:rsid w:val="004F21C2"/>
    <w:rsid w:val="004F3CAA"/>
    <w:rsid w:val="00500342"/>
    <w:rsid w:val="00500C59"/>
    <w:rsid w:val="005010B2"/>
    <w:rsid w:val="0050156B"/>
    <w:rsid w:val="005018B2"/>
    <w:rsid w:val="00502FD1"/>
    <w:rsid w:val="005032F7"/>
    <w:rsid w:val="00503E2B"/>
    <w:rsid w:val="00504677"/>
    <w:rsid w:val="00504D5C"/>
    <w:rsid w:val="00505862"/>
    <w:rsid w:val="0050608F"/>
    <w:rsid w:val="00511D87"/>
    <w:rsid w:val="005127DB"/>
    <w:rsid w:val="00513F32"/>
    <w:rsid w:val="005141AF"/>
    <w:rsid w:val="0051491C"/>
    <w:rsid w:val="0051533E"/>
    <w:rsid w:val="00515370"/>
    <w:rsid w:val="00516D67"/>
    <w:rsid w:val="00516D79"/>
    <w:rsid w:val="00517253"/>
    <w:rsid w:val="005175C2"/>
    <w:rsid w:val="00520114"/>
    <w:rsid w:val="005231C5"/>
    <w:rsid w:val="00530427"/>
    <w:rsid w:val="00530B60"/>
    <w:rsid w:val="00530C32"/>
    <w:rsid w:val="0053136B"/>
    <w:rsid w:val="005316B8"/>
    <w:rsid w:val="005321E2"/>
    <w:rsid w:val="00533707"/>
    <w:rsid w:val="00534037"/>
    <w:rsid w:val="005347CE"/>
    <w:rsid w:val="005370E2"/>
    <w:rsid w:val="0053748A"/>
    <w:rsid w:val="00540005"/>
    <w:rsid w:val="00540E4F"/>
    <w:rsid w:val="00543624"/>
    <w:rsid w:val="00546954"/>
    <w:rsid w:val="0054736D"/>
    <w:rsid w:val="00547A2B"/>
    <w:rsid w:val="0055014C"/>
    <w:rsid w:val="005503EA"/>
    <w:rsid w:val="00553822"/>
    <w:rsid w:val="00553A1B"/>
    <w:rsid w:val="00555A62"/>
    <w:rsid w:val="005561AD"/>
    <w:rsid w:val="00557D06"/>
    <w:rsid w:val="00561F73"/>
    <w:rsid w:val="0056212D"/>
    <w:rsid w:val="005640CD"/>
    <w:rsid w:val="0056454A"/>
    <w:rsid w:val="005657CC"/>
    <w:rsid w:val="00566C2C"/>
    <w:rsid w:val="00566D37"/>
    <w:rsid w:val="00567006"/>
    <w:rsid w:val="005703BA"/>
    <w:rsid w:val="005726F1"/>
    <w:rsid w:val="00572794"/>
    <w:rsid w:val="00572B48"/>
    <w:rsid w:val="005740E8"/>
    <w:rsid w:val="005757F0"/>
    <w:rsid w:val="00576ACD"/>
    <w:rsid w:val="00576D96"/>
    <w:rsid w:val="00580689"/>
    <w:rsid w:val="005806AC"/>
    <w:rsid w:val="005815AB"/>
    <w:rsid w:val="00581AF2"/>
    <w:rsid w:val="00581D4E"/>
    <w:rsid w:val="00582EF3"/>
    <w:rsid w:val="00583518"/>
    <w:rsid w:val="00583BB7"/>
    <w:rsid w:val="00584933"/>
    <w:rsid w:val="00584AD6"/>
    <w:rsid w:val="00584F07"/>
    <w:rsid w:val="00585DCA"/>
    <w:rsid w:val="00586899"/>
    <w:rsid w:val="005873F5"/>
    <w:rsid w:val="00587438"/>
    <w:rsid w:val="0058792E"/>
    <w:rsid w:val="0059071D"/>
    <w:rsid w:val="00591C40"/>
    <w:rsid w:val="005928E2"/>
    <w:rsid w:val="00592B5B"/>
    <w:rsid w:val="00593519"/>
    <w:rsid w:val="00593863"/>
    <w:rsid w:val="005963F6"/>
    <w:rsid w:val="00597781"/>
    <w:rsid w:val="005A3229"/>
    <w:rsid w:val="005A6262"/>
    <w:rsid w:val="005A74D8"/>
    <w:rsid w:val="005A7C70"/>
    <w:rsid w:val="005B0E21"/>
    <w:rsid w:val="005B19E8"/>
    <w:rsid w:val="005B2912"/>
    <w:rsid w:val="005B2AF1"/>
    <w:rsid w:val="005B3B63"/>
    <w:rsid w:val="005B70E6"/>
    <w:rsid w:val="005C079D"/>
    <w:rsid w:val="005C22D5"/>
    <w:rsid w:val="005C2E15"/>
    <w:rsid w:val="005C35A6"/>
    <w:rsid w:val="005C3CA0"/>
    <w:rsid w:val="005C512C"/>
    <w:rsid w:val="005C5E18"/>
    <w:rsid w:val="005C68DF"/>
    <w:rsid w:val="005D0B94"/>
    <w:rsid w:val="005D243D"/>
    <w:rsid w:val="005D382A"/>
    <w:rsid w:val="005D39E3"/>
    <w:rsid w:val="005D3B66"/>
    <w:rsid w:val="005D5C5F"/>
    <w:rsid w:val="005D5CA6"/>
    <w:rsid w:val="005D682F"/>
    <w:rsid w:val="005D6B7D"/>
    <w:rsid w:val="005D7F6E"/>
    <w:rsid w:val="005E1E67"/>
    <w:rsid w:val="005E309A"/>
    <w:rsid w:val="005E3FE4"/>
    <w:rsid w:val="005E4693"/>
    <w:rsid w:val="005E7974"/>
    <w:rsid w:val="005F0868"/>
    <w:rsid w:val="005F177E"/>
    <w:rsid w:val="005F1C94"/>
    <w:rsid w:val="005F7C8E"/>
    <w:rsid w:val="005F7CD9"/>
    <w:rsid w:val="006012EE"/>
    <w:rsid w:val="006015CB"/>
    <w:rsid w:val="00603102"/>
    <w:rsid w:val="006033BB"/>
    <w:rsid w:val="00603C21"/>
    <w:rsid w:val="00603F70"/>
    <w:rsid w:val="006042A6"/>
    <w:rsid w:val="00606197"/>
    <w:rsid w:val="00606EC5"/>
    <w:rsid w:val="006077A7"/>
    <w:rsid w:val="00607BD0"/>
    <w:rsid w:val="00611BBF"/>
    <w:rsid w:val="006127EE"/>
    <w:rsid w:val="006131CF"/>
    <w:rsid w:val="00615257"/>
    <w:rsid w:val="006154C3"/>
    <w:rsid w:val="0062146A"/>
    <w:rsid w:val="0062219D"/>
    <w:rsid w:val="0062443A"/>
    <w:rsid w:val="00625945"/>
    <w:rsid w:val="00625991"/>
    <w:rsid w:val="0062637E"/>
    <w:rsid w:val="00626F96"/>
    <w:rsid w:val="006303D0"/>
    <w:rsid w:val="006314DD"/>
    <w:rsid w:val="0063164B"/>
    <w:rsid w:val="0063482D"/>
    <w:rsid w:val="00635EE8"/>
    <w:rsid w:val="006404A5"/>
    <w:rsid w:val="0064089B"/>
    <w:rsid w:val="00641688"/>
    <w:rsid w:val="00642D46"/>
    <w:rsid w:val="00642D80"/>
    <w:rsid w:val="00643030"/>
    <w:rsid w:val="006432FB"/>
    <w:rsid w:val="00644127"/>
    <w:rsid w:val="006453D0"/>
    <w:rsid w:val="006514E2"/>
    <w:rsid w:val="00651F11"/>
    <w:rsid w:val="00652030"/>
    <w:rsid w:val="00653A94"/>
    <w:rsid w:val="00654B8D"/>
    <w:rsid w:val="006559DE"/>
    <w:rsid w:val="00655B48"/>
    <w:rsid w:val="00656F4F"/>
    <w:rsid w:val="00657EBC"/>
    <w:rsid w:val="00661182"/>
    <w:rsid w:val="006614C7"/>
    <w:rsid w:val="006625D6"/>
    <w:rsid w:val="00666C76"/>
    <w:rsid w:val="00667F10"/>
    <w:rsid w:val="00670389"/>
    <w:rsid w:val="00671014"/>
    <w:rsid w:val="006711E5"/>
    <w:rsid w:val="00671FD8"/>
    <w:rsid w:val="0067262A"/>
    <w:rsid w:val="0067410D"/>
    <w:rsid w:val="00674810"/>
    <w:rsid w:val="00674E42"/>
    <w:rsid w:val="006753F2"/>
    <w:rsid w:val="00676F37"/>
    <w:rsid w:val="00677203"/>
    <w:rsid w:val="006803F5"/>
    <w:rsid w:val="00681CBF"/>
    <w:rsid w:val="0068215F"/>
    <w:rsid w:val="00683668"/>
    <w:rsid w:val="0068370B"/>
    <w:rsid w:val="00683ADA"/>
    <w:rsid w:val="00683E35"/>
    <w:rsid w:val="006841EB"/>
    <w:rsid w:val="00687EEF"/>
    <w:rsid w:val="006906CA"/>
    <w:rsid w:val="00690998"/>
    <w:rsid w:val="006923AE"/>
    <w:rsid w:val="0069403D"/>
    <w:rsid w:val="006954B8"/>
    <w:rsid w:val="00695F63"/>
    <w:rsid w:val="00696ECF"/>
    <w:rsid w:val="00697929"/>
    <w:rsid w:val="006A0D91"/>
    <w:rsid w:val="006A1696"/>
    <w:rsid w:val="006A18B2"/>
    <w:rsid w:val="006A3A4A"/>
    <w:rsid w:val="006A4D80"/>
    <w:rsid w:val="006A583E"/>
    <w:rsid w:val="006A61F6"/>
    <w:rsid w:val="006A7F4F"/>
    <w:rsid w:val="006B0D87"/>
    <w:rsid w:val="006B1460"/>
    <w:rsid w:val="006B4103"/>
    <w:rsid w:val="006B4328"/>
    <w:rsid w:val="006B6639"/>
    <w:rsid w:val="006B67D0"/>
    <w:rsid w:val="006B6B95"/>
    <w:rsid w:val="006B7741"/>
    <w:rsid w:val="006C000B"/>
    <w:rsid w:val="006C0B6B"/>
    <w:rsid w:val="006C0C24"/>
    <w:rsid w:val="006C0F96"/>
    <w:rsid w:val="006C725F"/>
    <w:rsid w:val="006C7F06"/>
    <w:rsid w:val="006D1142"/>
    <w:rsid w:val="006D3575"/>
    <w:rsid w:val="006D614E"/>
    <w:rsid w:val="006D76D5"/>
    <w:rsid w:val="006E02C6"/>
    <w:rsid w:val="006E151F"/>
    <w:rsid w:val="006E205E"/>
    <w:rsid w:val="006E24A5"/>
    <w:rsid w:val="006E2B28"/>
    <w:rsid w:val="006E3485"/>
    <w:rsid w:val="006E3CFD"/>
    <w:rsid w:val="006E4E11"/>
    <w:rsid w:val="006E5887"/>
    <w:rsid w:val="006E77FC"/>
    <w:rsid w:val="006F0B82"/>
    <w:rsid w:val="006F2474"/>
    <w:rsid w:val="006F263B"/>
    <w:rsid w:val="006F40F3"/>
    <w:rsid w:val="006F4286"/>
    <w:rsid w:val="006F4AF1"/>
    <w:rsid w:val="006F4BE4"/>
    <w:rsid w:val="006F6B5C"/>
    <w:rsid w:val="0070033F"/>
    <w:rsid w:val="007014A6"/>
    <w:rsid w:val="00703FD8"/>
    <w:rsid w:val="0070775B"/>
    <w:rsid w:val="00707A95"/>
    <w:rsid w:val="00711063"/>
    <w:rsid w:val="00711596"/>
    <w:rsid w:val="007128FC"/>
    <w:rsid w:val="00713A03"/>
    <w:rsid w:val="0071457B"/>
    <w:rsid w:val="0071618C"/>
    <w:rsid w:val="007175A8"/>
    <w:rsid w:val="007201C4"/>
    <w:rsid w:val="00721372"/>
    <w:rsid w:val="00721AEE"/>
    <w:rsid w:val="007224FD"/>
    <w:rsid w:val="00723441"/>
    <w:rsid w:val="007261B3"/>
    <w:rsid w:val="0073130F"/>
    <w:rsid w:val="00731927"/>
    <w:rsid w:val="00732C5B"/>
    <w:rsid w:val="00733A9A"/>
    <w:rsid w:val="007347A6"/>
    <w:rsid w:val="00736778"/>
    <w:rsid w:val="00740D5E"/>
    <w:rsid w:val="007415D7"/>
    <w:rsid w:val="0074288F"/>
    <w:rsid w:val="00742DE9"/>
    <w:rsid w:val="007431E8"/>
    <w:rsid w:val="00744355"/>
    <w:rsid w:val="00744784"/>
    <w:rsid w:val="0074624A"/>
    <w:rsid w:val="00750F29"/>
    <w:rsid w:val="00754425"/>
    <w:rsid w:val="00755018"/>
    <w:rsid w:val="00755E6C"/>
    <w:rsid w:val="00755E7B"/>
    <w:rsid w:val="00755EB4"/>
    <w:rsid w:val="00757831"/>
    <w:rsid w:val="00757859"/>
    <w:rsid w:val="00760043"/>
    <w:rsid w:val="007655DD"/>
    <w:rsid w:val="00765A93"/>
    <w:rsid w:val="00765CAF"/>
    <w:rsid w:val="00766B2B"/>
    <w:rsid w:val="00766F99"/>
    <w:rsid w:val="0077111A"/>
    <w:rsid w:val="00773D33"/>
    <w:rsid w:val="00774C78"/>
    <w:rsid w:val="00775308"/>
    <w:rsid w:val="0077734D"/>
    <w:rsid w:val="007810A9"/>
    <w:rsid w:val="00782EB8"/>
    <w:rsid w:val="00785421"/>
    <w:rsid w:val="00785A0A"/>
    <w:rsid w:val="00785B02"/>
    <w:rsid w:val="0078781F"/>
    <w:rsid w:val="00790453"/>
    <w:rsid w:val="007908F1"/>
    <w:rsid w:val="00791ABF"/>
    <w:rsid w:val="0079254A"/>
    <w:rsid w:val="007925F7"/>
    <w:rsid w:val="00793F54"/>
    <w:rsid w:val="00794D47"/>
    <w:rsid w:val="007964A5"/>
    <w:rsid w:val="00796EBD"/>
    <w:rsid w:val="007A0A71"/>
    <w:rsid w:val="007A1818"/>
    <w:rsid w:val="007A28FB"/>
    <w:rsid w:val="007A2B1A"/>
    <w:rsid w:val="007A2DC2"/>
    <w:rsid w:val="007A3E3D"/>
    <w:rsid w:val="007A4252"/>
    <w:rsid w:val="007A47D5"/>
    <w:rsid w:val="007A5EB4"/>
    <w:rsid w:val="007A6349"/>
    <w:rsid w:val="007A7113"/>
    <w:rsid w:val="007B34C9"/>
    <w:rsid w:val="007B4969"/>
    <w:rsid w:val="007B4D86"/>
    <w:rsid w:val="007B61C3"/>
    <w:rsid w:val="007B62DD"/>
    <w:rsid w:val="007B6E5F"/>
    <w:rsid w:val="007B7FC1"/>
    <w:rsid w:val="007C1A17"/>
    <w:rsid w:val="007C324B"/>
    <w:rsid w:val="007C5149"/>
    <w:rsid w:val="007C530D"/>
    <w:rsid w:val="007C6500"/>
    <w:rsid w:val="007C65E2"/>
    <w:rsid w:val="007C69E5"/>
    <w:rsid w:val="007C6C63"/>
    <w:rsid w:val="007C7343"/>
    <w:rsid w:val="007C7583"/>
    <w:rsid w:val="007D0FC8"/>
    <w:rsid w:val="007D1FC8"/>
    <w:rsid w:val="007D374F"/>
    <w:rsid w:val="007D4FAB"/>
    <w:rsid w:val="007E18EE"/>
    <w:rsid w:val="007E262C"/>
    <w:rsid w:val="007E30B8"/>
    <w:rsid w:val="007E7BD1"/>
    <w:rsid w:val="007E7D27"/>
    <w:rsid w:val="007E7FAD"/>
    <w:rsid w:val="007F1498"/>
    <w:rsid w:val="007F28A0"/>
    <w:rsid w:val="007F2DD4"/>
    <w:rsid w:val="007F2E62"/>
    <w:rsid w:val="007F44BF"/>
    <w:rsid w:val="007F5F43"/>
    <w:rsid w:val="007F78B8"/>
    <w:rsid w:val="008032FE"/>
    <w:rsid w:val="0080510F"/>
    <w:rsid w:val="00806895"/>
    <w:rsid w:val="008102D0"/>
    <w:rsid w:val="00811036"/>
    <w:rsid w:val="008120EF"/>
    <w:rsid w:val="00812367"/>
    <w:rsid w:val="008127C8"/>
    <w:rsid w:val="00813467"/>
    <w:rsid w:val="00814B5F"/>
    <w:rsid w:val="00815912"/>
    <w:rsid w:val="00815F2C"/>
    <w:rsid w:val="0081658D"/>
    <w:rsid w:val="008169AB"/>
    <w:rsid w:val="00817AA1"/>
    <w:rsid w:val="00817F90"/>
    <w:rsid w:val="008214E3"/>
    <w:rsid w:val="00823A70"/>
    <w:rsid w:val="008245BC"/>
    <w:rsid w:val="00825292"/>
    <w:rsid w:val="00825984"/>
    <w:rsid w:val="00826452"/>
    <w:rsid w:val="00827049"/>
    <w:rsid w:val="008308FD"/>
    <w:rsid w:val="00830990"/>
    <w:rsid w:val="008333F4"/>
    <w:rsid w:val="0083440B"/>
    <w:rsid w:val="00834BC6"/>
    <w:rsid w:val="0083667F"/>
    <w:rsid w:val="00837BB9"/>
    <w:rsid w:val="00837E44"/>
    <w:rsid w:val="00842002"/>
    <w:rsid w:val="00844138"/>
    <w:rsid w:val="0084728D"/>
    <w:rsid w:val="00847509"/>
    <w:rsid w:val="00847B10"/>
    <w:rsid w:val="0085048B"/>
    <w:rsid w:val="00856333"/>
    <w:rsid w:val="00857DF8"/>
    <w:rsid w:val="00860744"/>
    <w:rsid w:val="0086271C"/>
    <w:rsid w:val="00864F92"/>
    <w:rsid w:val="00864FCF"/>
    <w:rsid w:val="0086557B"/>
    <w:rsid w:val="00873763"/>
    <w:rsid w:val="00873FB4"/>
    <w:rsid w:val="00874134"/>
    <w:rsid w:val="00877CD7"/>
    <w:rsid w:val="008802B8"/>
    <w:rsid w:val="0088128D"/>
    <w:rsid w:val="008842EA"/>
    <w:rsid w:val="00884BCC"/>
    <w:rsid w:val="00885014"/>
    <w:rsid w:val="00887E25"/>
    <w:rsid w:val="0089018A"/>
    <w:rsid w:val="00892F09"/>
    <w:rsid w:val="0089302D"/>
    <w:rsid w:val="00896D2E"/>
    <w:rsid w:val="00897037"/>
    <w:rsid w:val="008A28FA"/>
    <w:rsid w:val="008A2B27"/>
    <w:rsid w:val="008A3FA4"/>
    <w:rsid w:val="008A44E4"/>
    <w:rsid w:val="008A4AD5"/>
    <w:rsid w:val="008A6A59"/>
    <w:rsid w:val="008B004D"/>
    <w:rsid w:val="008B01A2"/>
    <w:rsid w:val="008B19FC"/>
    <w:rsid w:val="008B37A4"/>
    <w:rsid w:val="008B3FA5"/>
    <w:rsid w:val="008B5432"/>
    <w:rsid w:val="008B65A4"/>
    <w:rsid w:val="008C19EC"/>
    <w:rsid w:val="008C1C77"/>
    <w:rsid w:val="008C1E24"/>
    <w:rsid w:val="008C2353"/>
    <w:rsid w:val="008C60AD"/>
    <w:rsid w:val="008C6AD3"/>
    <w:rsid w:val="008D084D"/>
    <w:rsid w:val="008D1BDE"/>
    <w:rsid w:val="008D2599"/>
    <w:rsid w:val="008D2AC8"/>
    <w:rsid w:val="008D40DC"/>
    <w:rsid w:val="008D6CD4"/>
    <w:rsid w:val="008E19AD"/>
    <w:rsid w:val="008E21EA"/>
    <w:rsid w:val="008E3612"/>
    <w:rsid w:val="008E3CE3"/>
    <w:rsid w:val="008E6E23"/>
    <w:rsid w:val="008E78CB"/>
    <w:rsid w:val="008F010B"/>
    <w:rsid w:val="008F0D3A"/>
    <w:rsid w:val="008F16E0"/>
    <w:rsid w:val="008F1F7A"/>
    <w:rsid w:val="008F2EC7"/>
    <w:rsid w:val="008F2F33"/>
    <w:rsid w:val="008F686B"/>
    <w:rsid w:val="00900565"/>
    <w:rsid w:val="00900B6C"/>
    <w:rsid w:val="00902263"/>
    <w:rsid w:val="00903A69"/>
    <w:rsid w:val="00903B85"/>
    <w:rsid w:val="009045D6"/>
    <w:rsid w:val="0091032B"/>
    <w:rsid w:val="00914683"/>
    <w:rsid w:val="00916E3E"/>
    <w:rsid w:val="009177E4"/>
    <w:rsid w:val="00917C74"/>
    <w:rsid w:val="00917D40"/>
    <w:rsid w:val="0092198E"/>
    <w:rsid w:val="009223DF"/>
    <w:rsid w:val="00922D79"/>
    <w:rsid w:val="009256FB"/>
    <w:rsid w:val="0092785A"/>
    <w:rsid w:val="00927C0F"/>
    <w:rsid w:val="0093024C"/>
    <w:rsid w:val="00930680"/>
    <w:rsid w:val="00931144"/>
    <w:rsid w:val="009318B0"/>
    <w:rsid w:val="009319F4"/>
    <w:rsid w:val="00933EB0"/>
    <w:rsid w:val="00934854"/>
    <w:rsid w:val="009350C2"/>
    <w:rsid w:val="009359B1"/>
    <w:rsid w:val="00936013"/>
    <w:rsid w:val="0093714D"/>
    <w:rsid w:val="00937672"/>
    <w:rsid w:val="00940CC1"/>
    <w:rsid w:val="0094350D"/>
    <w:rsid w:val="009438F2"/>
    <w:rsid w:val="00946DF1"/>
    <w:rsid w:val="00954A0C"/>
    <w:rsid w:val="0095510C"/>
    <w:rsid w:val="009561E1"/>
    <w:rsid w:val="009618A5"/>
    <w:rsid w:val="009620B1"/>
    <w:rsid w:val="00963601"/>
    <w:rsid w:val="00964558"/>
    <w:rsid w:val="009652E0"/>
    <w:rsid w:val="00965B4D"/>
    <w:rsid w:val="009667C7"/>
    <w:rsid w:val="00966EE8"/>
    <w:rsid w:val="009723AD"/>
    <w:rsid w:val="009728FC"/>
    <w:rsid w:val="00973655"/>
    <w:rsid w:val="00974424"/>
    <w:rsid w:val="0097520A"/>
    <w:rsid w:val="0097544E"/>
    <w:rsid w:val="0097550E"/>
    <w:rsid w:val="00975545"/>
    <w:rsid w:val="00976217"/>
    <w:rsid w:val="009779D9"/>
    <w:rsid w:val="009801C8"/>
    <w:rsid w:val="00981B19"/>
    <w:rsid w:val="00983FE8"/>
    <w:rsid w:val="009859E6"/>
    <w:rsid w:val="00985D8C"/>
    <w:rsid w:val="00985F1B"/>
    <w:rsid w:val="009878DB"/>
    <w:rsid w:val="0099056C"/>
    <w:rsid w:val="00992548"/>
    <w:rsid w:val="00992824"/>
    <w:rsid w:val="00992D5D"/>
    <w:rsid w:val="00993445"/>
    <w:rsid w:val="00995C55"/>
    <w:rsid w:val="00996008"/>
    <w:rsid w:val="00996FB2"/>
    <w:rsid w:val="00997160"/>
    <w:rsid w:val="00997FFD"/>
    <w:rsid w:val="009A094F"/>
    <w:rsid w:val="009A3DC3"/>
    <w:rsid w:val="009A402D"/>
    <w:rsid w:val="009A4AE9"/>
    <w:rsid w:val="009A5DB8"/>
    <w:rsid w:val="009A69CB"/>
    <w:rsid w:val="009A7AB6"/>
    <w:rsid w:val="009B2CCA"/>
    <w:rsid w:val="009C173C"/>
    <w:rsid w:val="009C1893"/>
    <w:rsid w:val="009C1F2F"/>
    <w:rsid w:val="009C3A09"/>
    <w:rsid w:val="009C46E6"/>
    <w:rsid w:val="009C4E7D"/>
    <w:rsid w:val="009C5338"/>
    <w:rsid w:val="009C5AFB"/>
    <w:rsid w:val="009C6D60"/>
    <w:rsid w:val="009D14AF"/>
    <w:rsid w:val="009D23E1"/>
    <w:rsid w:val="009D3440"/>
    <w:rsid w:val="009D395B"/>
    <w:rsid w:val="009D3F2E"/>
    <w:rsid w:val="009E104E"/>
    <w:rsid w:val="009E1959"/>
    <w:rsid w:val="009E245C"/>
    <w:rsid w:val="009E272B"/>
    <w:rsid w:val="009E4E40"/>
    <w:rsid w:val="009E6F43"/>
    <w:rsid w:val="009E7357"/>
    <w:rsid w:val="009E7EA3"/>
    <w:rsid w:val="009F0378"/>
    <w:rsid w:val="009F0D63"/>
    <w:rsid w:val="009F1713"/>
    <w:rsid w:val="009F1EB0"/>
    <w:rsid w:val="009F448A"/>
    <w:rsid w:val="00A00737"/>
    <w:rsid w:val="00A02A42"/>
    <w:rsid w:val="00A03F16"/>
    <w:rsid w:val="00A064CE"/>
    <w:rsid w:val="00A072D9"/>
    <w:rsid w:val="00A11007"/>
    <w:rsid w:val="00A11142"/>
    <w:rsid w:val="00A11C8A"/>
    <w:rsid w:val="00A14E89"/>
    <w:rsid w:val="00A15955"/>
    <w:rsid w:val="00A16BF1"/>
    <w:rsid w:val="00A207FA"/>
    <w:rsid w:val="00A2144D"/>
    <w:rsid w:val="00A21C9E"/>
    <w:rsid w:val="00A2516F"/>
    <w:rsid w:val="00A25E42"/>
    <w:rsid w:val="00A26087"/>
    <w:rsid w:val="00A2663C"/>
    <w:rsid w:val="00A278C7"/>
    <w:rsid w:val="00A30197"/>
    <w:rsid w:val="00A309F8"/>
    <w:rsid w:val="00A30EFB"/>
    <w:rsid w:val="00A31E24"/>
    <w:rsid w:val="00A320AA"/>
    <w:rsid w:val="00A3362C"/>
    <w:rsid w:val="00A35335"/>
    <w:rsid w:val="00A35349"/>
    <w:rsid w:val="00A37449"/>
    <w:rsid w:val="00A41D38"/>
    <w:rsid w:val="00A41E7B"/>
    <w:rsid w:val="00A425FA"/>
    <w:rsid w:val="00A43D85"/>
    <w:rsid w:val="00A444A0"/>
    <w:rsid w:val="00A44EFC"/>
    <w:rsid w:val="00A44FD0"/>
    <w:rsid w:val="00A458DB"/>
    <w:rsid w:val="00A45F87"/>
    <w:rsid w:val="00A46EF2"/>
    <w:rsid w:val="00A4701F"/>
    <w:rsid w:val="00A4785D"/>
    <w:rsid w:val="00A47AAA"/>
    <w:rsid w:val="00A500ED"/>
    <w:rsid w:val="00A50F91"/>
    <w:rsid w:val="00A51085"/>
    <w:rsid w:val="00A5247F"/>
    <w:rsid w:val="00A5275C"/>
    <w:rsid w:val="00A544B8"/>
    <w:rsid w:val="00A54664"/>
    <w:rsid w:val="00A55220"/>
    <w:rsid w:val="00A553B1"/>
    <w:rsid w:val="00A554FD"/>
    <w:rsid w:val="00A56988"/>
    <w:rsid w:val="00A609C7"/>
    <w:rsid w:val="00A60A45"/>
    <w:rsid w:val="00A61220"/>
    <w:rsid w:val="00A6350A"/>
    <w:rsid w:val="00A64554"/>
    <w:rsid w:val="00A65E58"/>
    <w:rsid w:val="00A66371"/>
    <w:rsid w:val="00A679CC"/>
    <w:rsid w:val="00A70938"/>
    <w:rsid w:val="00A70DF0"/>
    <w:rsid w:val="00A714FF"/>
    <w:rsid w:val="00A7177C"/>
    <w:rsid w:val="00A71F7D"/>
    <w:rsid w:val="00A765FE"/>
    <w:rsid w:val="00A83C8F"/>
    <w:rsid w:val="00A90198"/>
    <w:rsid w:val="00A91E52"/>
    <w:rsid w:val="00A921BF"/>
    <w:rsid w:val="00A9360D"/>
    <w:rsid w:val="00AA0C26"/>
    <w:rsid w:val="00AA2986"/>
    <w:rsid w:val="00AA3A47"/>
    <w:rsid w:val="00AA55B8"/>
    <w:rsid w:val="00AA5F0B"/>
    <w:rsid w:val="00AA7914"/>
    <w:rsid w:val="00AB04B3"/>
    <w:rsid w:val="00AB1C51"/>
    <w:rsid w:val="00AB38FB"/>
    <w:rsid w:val="00AB4D85"/>
    <w:rsid w:val="00AB4D96"/>
    <w:rsid w:val="00AB7F2B"/>
    <w:rsid w:val="00AC15F8"/>
    <w:rsid w:val="00AC1C40"/>
    <w:rsid w:val="00AC2C7D"/>
    <w:rsid w:val="00AC2D67"/>
    <w:rsid w:val="00AC40BB"/>
    <w:rsid w:val="00AC46DD"/>
    <w:rsid w:val="00AC6C88"/>
    <w:rsid w:val="00AC74DA"/>
    <w:rsid w:val="00AC7D26"/>
    <w:rsid w:val="00AD091C"/>
    <w:rsid w:val="00AD162B"/>
    <w:rsid w:val="00AD249D"/>
    <w:rsid w:val="00AD4C37"/>
    <w:rsid w:val="00AD530A"/>
    <w:rsid w:val="00AD78AC"/>
    <w:rsid w:val="00AE1AA5"/>
    <w:rsid w:val="00AE2347"/>
    <w:rsid w:val="00AE3C50"/>
    <w:rsid w:val="00AE4206"/>
    <w:rsid w:val="00AE492C"/>
    <w:rsid w:val="00AE4FAF"/>
    <w:rsid w:val="00AE5146"/>
    <w:rsid w:val="00AE5194"/>
    <w:rsid w:val="00AE67F2"/>
    <w:rsid w:val="00AE775C"/>
    <w:rsid w:val="00AE7EBF"/>
    <w:rsid w:val="00AE7FCF"/>
    <w:rsid w:val="00AF065B"/>
    <w:rsid w:val="00AF0713"/>
    <w:rsid w:val="00AF22BD"/>
    <w:rsid w:val="00AF547C"/>
    <w:rsid w:val="00AF6C35"/>
    <w:rsid w:val="00B000D4"/>
    <w:rsid w:val="00B01305"/>
    <w:rsid w:val="00B025E9"/>
    <w:rsid w:val="00B0265A"/>
    <w:rsid w:val="00B03C47"/>
    <w:rsid w:val="00B061E9"/>
    <w:rsid w:val="00B06713"/>
    <w:rsid w:val="00B073F4"/>
    <w:rsid w:val="00B07864"/>
    <w:rsid w:val="00B10C52"/>
    <w:rsid w:val="00B15B57"/>
    <w:rsid w:val="00B15C29"/>
    <w:rsid w:val="00B16037"/>
    <w:rsid w:val="00B176A9"/>
    <w:rsid w:val="00B17E6A"/>
    <w:rsid w:val="00B21334"/>
    <w:rsid w:val="00B23219"/>
    <w:rsid w:val="00B23293"/>
    <w:rsid w:val="00B23FEB"/>
    <w:rsid w:val="00B2404B"/>
    <w:rsid w:val="00B24D43"/>
    <w:rsid w:val="00B2681E"/>
    <w:rsid w:val="00B27CE1"/>
    <w:rsid w:val="00B301B5"/>
    <w:rsid w:val="00B3145C"/>
    <w:rsid w:val="00B32C9E"/>
    <w:rsid w:val="00B32D31"/>
    <w:rsid w:val="00B338F2"/>
    <w:rsid w:val="00B35055"/>
    <w:rsid w:val="00B353C3"/>
    <w:rsid w:val="00B3686A"/>
    <w:rsid w:val="00B37544"/>
    <w:rsid w:val="00B377C5"/>
    <w:rsid w:val="00B37F59"/>
    <w:rsid w:val="00B43533"/>
    <w:rsid w:val="00B44844"/>
    <w:rsid w:val="00B45201"/>
    <w:rsid w:val="00B45CF6"/>
    <w:rsid w:val="00B45E6A"/>
    <w:rsid w:val="00B46146"/>
    <w:rsid w:val="00B46B6F"/>
    <w:rsid w:val="00B46E2B"/>
    <w:rsid w:val="00B47ADC"/>
    <w:rsid w:val="00B50A76"/>
    <w:rsid w:val="00B55709"/>
    <w:rsid w:val="00B56380"/>
    <w:rsid w:val="00B568E9"/>
    <w:rsid w:val="00B5764B"/>
    <w:rsid w:val="00B60D86"/>
    <w:rsid w:val="00B649F5"/>
    <w:rsid w:val="00B64EF4"/>
    <w:rsid w:val="00B659A8"/>
    <w:rsid w:val="00B65A25"/>
    <w:rsid w:val="00B676C2"/>
    <w:rsid w:val="00B67ACB"/>
    <w:rsid w:val="00B762F1"/>
    <w:rsid w:val="00B76CE9"/>
    <w:rsid w:val="00B7732D"/>
    <w:rsid w:val="00B80381"/>
    <w:rsid w:val="00B80B2A"/>
    <w:rsid w:val="00B8179C"/>
    <w:rsid w:val="00B825ED"/>
    <w:rsid w:val="00B8286F"/>
    <w:rsid w:val="00B843C3"/>
    <w:rsid w:val="00B84895"/>
    <w:rsid w:val="00B84AD9"/>
    <w:rsid w:val="00B86852"/>
    <w:rsid w:val="00B86A6F"/>
    <w:rsid w:val="00B9002F"/>
    <w:rsid w:val="00B92D44"/>
    <w:rsid w:val="00B936D8"/>
    <w:rsid w:val="00B93C38"/>
    <w:rsid w:val="00B96236"/>
    <w:rsid w:val="00B962CE"/>
    <w:rsid w:val="00B97C42"/>
    <w:rsid w:val="00BA0CAA"/>
    <w:rsid w:val="00BA2C66"/>
    <w:rsid w:val="00BA3918"/>
    <w:rsid w:val="00BA4CD1"/>
    <w:rsid w:val="00BB1E73"/>
    <w:rsid w:val="00BB4255"/>
    <w:rsid w:val="00BB5128"/>
    <w:rsid w:val="00BB5871"/>
    <w:rsid w:val="00BB5946"/>
    <w:rsid w:val="00BB6D96"/>
    <w:rsid w:val="00BB7158"/>
    <w:rsid w:val="00BC1039"/>
    <w:rsid w:val="00BC188C"/>
    <w:rsid w:val="00BC194D"/>
    <w:rsid w:val="00BC3AE4"/>
    <w:rsid w:val="00BC40DA"/>
    <w:rsid w:val="00BC4EA4"/>
    <w:rsid w:val="00BC5CAC"/>
    <w:rsid w:val="00BC686C"/>
    <w:rsid w:val="00BC7A97"/>
    <w:rsid w:val="00BD0254"/>
    <w:rsid w:val="00BD02B3"/>
    <w:rsid w:val="00BD11F8"/>
    <w:rsid w:val="00BD25F7"/>
    <w:rsid w:val="00BD3EF6"/>
    <w:rsid w:val="00BD4B14"/>
    <w:rsid w:val="00BD5EE1"/>
    <w:rsid w:val="00BD7458"/>
    <w:rsid w:val="00BD7FAB"/>
    <w:rsid w:val="00BE0C2B"/>
    <w:rsid w:val="00BE0C31"/>
    <w:rsid w:val="00BE0D68"/>
    <w:rsid w:val="00BE1181"/>
    <w:rsid w:val="00BE2DB3"/>
    <w:rsid w:val="00BE53DB"/>
    <w:rsid w:val="00BE54D1"/>
    <w:rsid w:val="00BE5D5A"/>
    <w:rsid w:val="00BE63E4"/>
    <w:rsid w:val="00BE6B8B"/>
    <w:rsid w:val="00BE6FD6"/>
    <w:rsid w:val="00BF167D"/>
    <w:rsid w:val="00BF333C"/>
    <w:rsid w:val="00BF3D51"/>
    <w:rsid w:val="00BF4BDB"/>
    <w:rsid w:val="00BF5BE6"/>
    <w:rsid w:val="00BF6521"/>
    <w:rsid w:val="00BF68A6"/>
    <w:rsid w:val="00BF7356"/>
    <w:rsid w:val="00C01B47"/>
    <w:rsid w:val="00C01E8F"/>
    <w:rsid w:val="00C02753"/>
    <w:rsid w:val="00C02D0B"/>
    <w:rsid w:val="00C0420B"/>
    <w:rsid w:val="00C04815"/>
    <w:rsid w:val="00C04D60"/>
    <w:rsid w:val="00C06F6E"/>
    <w:rsid w:val="00C07355"/>
    <w:rsid w:val="00C11D34"/>
    <w:rsid w:val="00C150B7"/>
    <w:rsid w:val="00C156BE"/>
    <w:rsid w:val="00C1661A"/>
    <w:rsid w:val="00C169CA"/>
    <w:rsid w:val="00C201F8"/>
    <w:rsid w:val="00C22018"/>
    <w:rsid w:val="00C220A9"/>
    <w:rsid w:val="00C234CC"/>
    <w:rsid w:val="00C23DA5"/>
    <w:rsid w:val="00C25CA9"/>
    <w:rsid w:val="00C268F1"/>
    <w:rsid w:val="00C27FDE"/>
    <w:rsid w:val="00C30C4B"/>
    <w:rsid w:val="00C32012"/>
    <w:rsid w:val="00C3350C"/>
    <w:rsid w:val="00C360D4"/>
    <w:rsid w:val="00C36B5E"/>
    <w:rsid w:val="00C371F4"/>
    <w:rsid w:val="00C3782B"/>
    <w:rsid w:val="00C422FC"/>
    <w:rsid w:val="00C42300"/>
    <w:rsid w:val="00C43B34"/>
    <w:rsid w:val="00C455F8"/>
    <w:rsid w:val="00C46C68"/>
    <w:rsid w:val="00C52E87"/>
    <w:rsid w:val="00C53FB2"/>
    <w:rsid w:val="00C57DAE"/>
    <w:rsid w:val="00C62125"/>
    <w:rsid w:val="00C64C24"/>
    <w:rsid w:val="00C65CBE"/>
    <w:rsid w:val="00C71AA1"/>
    <w:rsid w:val="00C72402"/>
    <w:rsid w:val="00C73018"/>
    <w:rsid w:val="00C74787"/>
    <w:rsid w:val="00C74A41"/>
    <w:rsid w:val="00C77165"/>
    <w:rsid w:val="00C774B5"/>
    <w:rsid w:val="00C811E7"/>
    <w:rsid w:val="00C82410"/>
    <w:rsid w:val="00C836D1"/>
    <w:rsid w:val="00C8408B"/>
    <w:rsid w:val="00C8447B"/>
    <w:rsid w:val="00C8488E"/>
    <w:rsid w:val="00C87C82"/>
    <w:rsid w:val="00C90124"/>
    <w:rsid w:val="00C9044D"/>
    <w:rsid w:val="00C9083F"/>
    <w:rsid w:val="00C922CF"/>
    <w:rsid w:val="00C92AB9"/>
    <w:rsid w:val="00C9332B"/>
    <w:rsid w:val="00C93525"/>
    <w:rsid w:val="00C93544"/>
    <w:rsid w:val="00C936C0"/>
    <w:rsid w:val="00C93B05"/>
    <w:rsid w:val="00C93E27"/>
    <w:rsid w:val="00C94F75"/>
    <w:rsid w:val="00C95C60"/>
    <w:rsid w:val="00CA24DD"/>
    <w:rsid w:val="00CA26D2"/>
    <w:rsid w:val="00CA3181"/>
    <w:rsid w:val="00CA3A59"/>
    <w:rsid w:val="00CA3F3D"/>
    <w:rsid w:val="00CA4B18"/>
    <w:rsid w:val="00CA4E24"/>
    <w:rsid w:val="00CA524F"/>
    <w:rsid w:val="00CA52AE"/>
    <w:rsid w:val="00CA548F"/>
    <w:rsid w:val="00CA5D82"/>
    <w:rsid w:val="00CA6610"/>
    <w:rsid w:val="00CA6A81"/>
    <w:rsid w:val="00CA6DD0"/>
    <w:rsid w:val="00CA7609"/>
    <w:rsid w:val="00CA79B5"/>
    <w:rsid w:val="00CB03D0"/>
    <w:rsid w:val="00CB1120"/>
    <w:rsid w:val="00CB1E8E"/>
    <w:rsid w:val="00CB2714"/>
    <w:rsid w:val="00CB2BD8"/>
    <w:rsid w:val="00CB6A7B"/>
    <w:rsid w:val="00CC0397"/>
    <w:rsid w:val="00CC14B8"/>
    <w:rsid w:val="00CC3D0A"/>
    <w:rsid w:val="00CC4567"/>
    <w:rsid w:val="00CC4F1A"/>
    <w:rsid w:val="00CC571B"/>
    <w:rsid w:val="00CC6EE0"/>
    <w:rsid w:val="00CC7EEA"/>
    <w:rsid w:val="00CD0A26"/>
    <w:rsid w:val="00CD0DF8"/>
    <w:rsid w:val="00CD1435"/>
    <w:rsid w:val="00CD14A1"/>
    <w:rsid w:val="00CD18C5"/>
    <w:rsid w:val="00CD5629"/>
    <w:rsid w:val="00CD5669"/>
    <w:rsid w:val="00CD5780"/>
    <w:rsid w:val="00CD5CF4"/>
    <w:rsid w:val="00CD6194"/>
    <w:rsid w:val="00CD7E13"/>
    <w:rsid w:val="00CE0BC2"/>
    <w:rsid w:val="00CE1B1C"/>
    <w:rsid w:val="00CE1FF4"/>
    <w:rsid w:val="00CE351F"/>
    <w:rsid w:val="00CE500D"/>
    <w:rsid w:val="00CE6B3B"/>
    <w:rsid w:val="00CE6DE1"/>
    <w:rsid w:val="00CE7062"/>
    <w:rsid w:val="00CE735B"/>
    <w:rsid w:val="00CF190D"/>
    <w:rsid w:val="00CF2D58"/>
    <w:rsid w:val="00CF3080"/>
    <w:rsid w:val="00CF3329"/>
    <w:rsid w:val="00CF3EB9"/>
    <w:rsid w:val="00CF416C"/>
    <w:rsid w:val="00CF4A1A"/>
    <w:rsid w:val="00CF665D"/>
    <w:rsid w:val="00CF6B50"/>
    <w:rsid w:val="00CF7216"/>
    <w:rsid w:val="00D0046E"/>
    <w:rsid w:val="00D03D18"/>
    <w:rsid w:val="00D03E01"/>
    <w:rsid w:val="00D05E69"/>
    <w:rsid w:val="00D11392"/>
    <w:rsid w:val="00D113AF"/>
    <w:rsid w:val="00D12127"/>
    <w:rsid w:val="00D129C4"/>
    <w:rsid w:val="00D1473A"/>
    <w:rsid w:val="00D148C8"/>
    <w:rsid w:val="00D15E80"/>
    <w:rsid w:val="00D16BB2"/>
    <w:rsid w:val="00D1708C"/>
    <w:rsid w:val="00D1762D"/>
    <w:rsid w:val="00D17639"/>
    <w:rsid w:val="00D17CAF"/>
    <w:rsid w:val="00D21450"/>
    <w:rsid w:val="00D21836"/>
    <w:rsid w:val="00D23519"/>
    <w:rsid w:val="00D2469E"/>
    <w:rsid w:val="00D25877"/>
    <w:rsid w:val="00D259C7"/>
    <w:rsid w:val="00D25B30"/>
    <w:rsid w:val="00D27FDE"/>
    <w:rsid w:val="00D301D3"/>
    <w:rsid w:val="00D30615"/>
    <w:rsid w:val="00D31669"/>
    <w:rsid w:val="00D31F05"/>
    <w:rsid w:val="00D35CA8"/>
    <w:rsid w:val="00D439C0"/>
    <w:rsid w:val="00D441A0"/>
    <w:rsid w:val="00D44323"/>
    <w:rsid w:val="00D44B36"/>
    <w:rsid w:val="00D44BCE"/>
    <w:rsid w:val="00D4627F"/>
    <w:rsid w:val="00D46D17"/>
    <w:rsid w:val="00D500E0"/>
    <w:rsid w:val="00D50F29"/>
    <w:rsid w:val="00D51DFA"/>
    <w:rsid w:val="00D52D05"/>
    <w:rsid w:val="00D5639B"/>
    <w:rsid w:val="00D56431"/>
    <w:rsid w:val="00D572F4"/>
    <w:rsid w:val="00D63C13"/>
    <w:rsid w:val="00D65176"/>
    <w:rsid w:val="00D651CE"/>
    <w:rsid w:val="00D6697A"/>
    <w:rsid w:val="00D67479"/>
    <w:rsid w:val="00D6749D"/>
    <w:rsid w:val="00D7118D"/>
    <w:rsid w:val="00D73073"/>
    <w:rsid w:val="00D7309D"/>
    <w:rsid w:val="00D732BA"/>
    <w:rsid w:val="00D73540"/>
    <w:rsid w:val="00D73AA2"/>
    <w:rsid w:val="00D73FD8"/>
    <w:rsid w:val="00D7416F"/>
    <w:rsid w:val="00D75150"/>
    <w:rsid w:val="00D758D4"/>
    <w:rsid w:val="00D76889"/>
    <w:rsid w:val="00D77BE6"/>
    <w:rsid w:val="00D82277"/>
    <w:rsid w:val="00D83B8E"/>
    <w:rsid w:val="00D84710"/>
    <w:rsid w:val="00D84D58"/>
    <w:rsid w:val="00D87722"/>
    <w:rsid w:val="00D87D74"/>
    <w:rsid w:val="00D91AF2"/>
    <w:rsid w:val="00D94281"/>
    <w:rsid w:val="00D95FBD"/>
    <w:rsid w:val="00D962EB"/>
    <w:rsid w:val="00DA0BED"/>
    <w:rsid w:val="00DA10A1"/>
    <w:rsid w:val="00DA1DE8"/>
    <w:rsid w:val="00DA210D"/>
    <w:rsid w:val="00DA22E8"/>
    <w:rsid w:val="00DA2F55"/>
    <w:rsid w:val="00DA36EA"/>
    <w:rsid w:val="00DA3AF8"/>
    <w:rsid w:val="00DA431F"/>
    <w:rsid w:val="00DA4C72"/>
    <w:rsid w:val="00DB1DA6"/>
    <w:rsid w:val="00DB1E5C"/>
    <w:rsid w:val="00DB3FEC"/>
    <w:rsid w:val="00DB5412"/>
    <w:rsid w:val="00DB546C"/>
    <w:rsid w:val="00DC352C"/>
    <w:rsid w:val="00DC4204"/>
    <w:rsid w:val="00DC6C44"/>
    <w:rsid w:val="00DD0BB5"/>
    <w:rsid w:val="00DD0DAE"/>
    <w:rsid w:val="00DD4E68"/>
    <w:rsid w:val="00DD4F11"/>
    <w:rsid w:val="00DD55B5"/>
    <w:rsid w:val="00DD57F2"/>
    <w:rsid w:val="00DD6772"/>
    <w:rsid w:val="00DE07EF"/>
    <w:rsid w:val="00DE0BD0"/>
    <w:rsid w:val="00DE127E"/>
    <w:rsid w:val="00DE27DC"/>
    <w:rsid w:val="00DE4EE6"/>
    <w:rsid w:val="00DE5732"/>
    <w:rsid w:val="00DE5DA5"/>
    <w:rsid w:val="00DE6784"/>
    <w:rsid w:val="00DF1BB3"/>
    <w:rsid w:val="00DF26D4"/>
    <w:rsid w:val="00DF3A65"/>
    <w:rsid w:val="00DF3C02"/>
    <w:rsid w:val="00DF438C"/>
    <w:rsid w:val="00DF57A5"/>
    <w:rsid w:val="00DF57B7"/>
    <w:rsid w:val="00DF5C07"/>
    <w:rsid w:val="00DF7527"/>
    <w:rsid w:val="00DF7E62"/>
    <w:rsid w:val="00E026AB"/>
    <w:rsid w:val="00E03E2A"/>
    <w:rsid w:val="00E119D4"/>
    <w:rsid w:val="00E1258F"/>
    <w:rsid w:val="00E1286D"/>
    <w:rsid w:val="00E13DEC"/>
    <w:rsid w:val="00E1414D"/>
    <w:rsid w:val="00E178FA"/>
    <w:rsid w:val="00E20326"/>
    <w:rsid w:val="00E22EF6"/>
    <w:rsid w:val="00E23A9F"/>
    <w:rsid w:val="00E24520"/>
    <w:rsid w:val="00E263BB"/>
    <w:rsid w:val="00E26D35"/>
    <w:rsid w:val="00E27075"/>
    <w:rsid w:val="00E32B79"/>
    <w:rsid w:val="00E33C21"/>
    <w:rsid w:val="00E33F4A"/>
    <w:rsid w:val="00E33FD3"/>
    <w:rsid w:val="00E35771"/>
    <w:rsid w:val="00E40F45"/>
    <w:rsid w:val="00E425FF"/>
    <w:rsid w:val="00E45CC5"/>
    <w:rsid w:val="00E45F0C"/>
    <w:rsid w:val="00E4629A"/>
    <w:rsid w:val="00E470E9"/>
    <w:rsid w:val="00E47781"/>
    <w:rsid w:val="00E510AD"/>
    <w:rsid w:val="00E52067"/>
    <w:rsid w:val="00E53281"/>
    <w:rsid w:val="00E55812"/>
    <w:rsid w:val="00E60660"/>
    <w:rsid w:val="00E61466"/>
    <w:rsid w:val="00E61F89"/>
    <w:rsid w:val="00E67880"/>
    <w:rsid w:val="00E70B5E"/>
    <w:rsid w:val="00E71211"/>
    <w:rsid w:val="00E71C33"/>
    <w:rsid w:val="00E71CD4"/>
    <w:rsid w:val="00E72022"/>
    <w:rsid w:val="00E722C7"/>
    <w:rsid w:val="00E7326D"/>
    <w:rsid w:val="00E73A1D"/>
    <w:rsid w:val="00E73AF6"/>
    <w:rsid w:val="00E744EC"/>
    <w:rsid w:val="00E74788"/>
    <w:rsid w:val="00E752A0"/>
    <w:rsid w:val="00E760D4"/>
    <w:rsid w:val="00E76C89"/>
    <w:rsid w:val="00E77937"/>
    <w:rsid w:val="00E801FE"/>
    <w:rsid w:val="00E80836"/>
    <w:rsid w:val="00E8223E"/>
    <w:rsid w:val="00E82A04"/>
    <w:rsid w:val="00E83A2C"/>
    <w:rsid w:val="00E8552A"/>
    <w:rsid w:val="00E87DDD"/>
    <w:rsid w:val="00E87E34"/>
    <w:rsid w:val="00E93536"/>
    <w:rsid w:val="00E94959"/>
    <w:rsid w:val="00E94BC8"/>
    <w:rsid w:val="00E96417"/>
    <w:rsid w:val="00E970E4"/>
    <w:rsid w:val="00EA4772"/>
    <w:rsid w:val="00EA652D"/>
    <w:rsid w:val="00EA6B09"/>
    <w:rsid w:val="00EB0570"/>
    <w:rsid w:val="00EB2654"/>
    <w:rsid w:val="00EB2D6B"/>
    <w:rsid w:val="00EB2F82"/>
    <w:rsid w:val="00EB46B5"/>
    <w:rsid w:val="00EB4995"/>
    <w:rsid w:val="00EB49D1"/>
    <w:rsid w:val="00EC0D03"/>
    <w:rsid w:val="00EC0D5D"/>
    <w:rsid w:val="00EC1427"/>
    <w:rsid w:val="00EC21F4"/>
    <w:rsid w:val="00EC2C41"/>
    <w:rsid w:val="00EC7195"/>
    <w:rsid w:val="00ED057B"/>
    <w:rsid w:val="00ED08B3"/>
    <w:rsid w:val="00ED174A"/>
    <w:rsid w:val="00ED1AAA"/>
    <w:rsid w:val="00ED350A"/>
    <w:rsid w:val="00ED45A1"/>
    <w:rsid w:val="00ED47D9"/>
    <w:rsid w:val="00ED57F4"/>
    <w:rsid w:val="00ED6C7C"/>
    <w:rsid w:val="00EE1DF4"/>
    <w:rsid w:val="00EE4D60"/>
    <w:rsid w:val="00EE5EF1"/>
    <w:rsid w:val="00EE7489"/>
    <w:rsid w:val="00EE78F6"/>
    <w:rsid w:val="00EE7C5E"/>
    <w:rsid w:val="00EF2730"/>
    <w:rsid w:val="00EF4843"/>
    <w:rsid w:val="00EF4B3B"/>
    <w:rsid w:val="00EF6867"/>
    <w:rsid w:val="00F0027D"/>
    <w:rsid w:val="00F00B81"/>
    <w:rsid w:val="00F04A22"/>
    <w:rsid w:val="00F06869"/>
    <w:rsid w:val="00F06B57"/>
    <w:rsid w:val="00F1007F"/>
    <w:rsid w:val="00F10B51"/>
    <w:rsid w:val="00F12DB0"/>
    <w:rsid w:val="00F137A1"/>
    <w:rsid w:val="00F13E00"/>
    <w:rsid w:val="00F145EB"/>
    <w:rsid w:val="00F15485"/>
    <w:rsid w:val="00F20902"/>
    <w:rsid w:val="00F20F54"/>
    <w:rsid w:val="00F21216"/>
    <w:rsid w:val="00F219CD"/>
    <w:rsid w:val="00F21A13"/>
    <w:rsid w:val="00F22A1E"/>
    <w:rsid w:val="00F24719"/>
    <w:rsid w:val="00F248CB"/>
    <w:rsid w:val="00F25108"/>
    <w:rsid w:val="00F25AFB"/>
    <w:rsid w:val="00F26571"/>
    <w:rsid w:val="00F26A7D"/>
    <w:rsid w:val="00F2701D"/>
    <w:rsid w:val="00F2736D"/>
    <w:rsid w:val="00F27EE1"/>
    <w:rsid w:val="00F301A2"/>
    <w:rsid w:val="00F313CF"/>
    <w:rsid w:val="00F3174A"/>
    <w:rsid w:val="00F34668"/>
    <w:rsid w:val="00F3658B"/>
    <w:rsid w:val="00F40B82"/>
    <w:rsid w:val="00F413A5"/>
    <w:rsid w:val="00F41F1E"/>
    <w:rsid w:val="00F44A53"/>
    <w:rsid w:val="00F44A9B"/>
    <w:rsid w:val="00F461D2"/>
    <w:rsid w:val="00F51205"/>
    <w:rsid w:val="00F52C7B"/>
    <w:rsid w:val="00F5305C"/>
    <w:rsid w:val="00F53A4A"/>
    <w:rsid w:val="00F53C47"/>
    <w:rsid w:val="00F55A24"/>
    <w:rsid w:val="00F55CCC"/>
    <w:rsid w:val="00F5638D"/>
    <w:rsid w:val="00F5639A"/>
    <w:rsid w:val="00F574C5"/>
    <w:rsid w:val="00F57E50"/>
    <w:rsid w:val="00F60FAA"/>
    <w:rsid w:val="00F624D4"/>
    <w:rsid w:val="00F62D8C"/>
    <w:rsid w:val="00F63364"/>
    <w:rsid w:val="00F65A53"/>
    <w:rsid w:val="00F65E03"/>
    <w:rsid w:val="00F66033"/>
    <w:rsid w:val="00F66C57"/>
    <w:rsid w:val="00F67A5B"/>
    <w:rsid w:val="00F70022"/>
    <w:rsid w:val="00F70B3C"/>
    <w:rsid w:val="00F716E2"/>
    <w:rsid w:val="00F71B97"/>
    <w:rsid w:val="00F71F6C"/>
    <w:rsid w:val="00F73C3B"/>
    <w:rsid w:val="00F7437B"/>
    <w:rsid w:val="00F76B1A"/>
    <w:rsid w:val="00F826FF"/>
    <w:rsid w:val="00F82F33"/>
    <w:rsid w:val="00F8313F"/>
    <w:rsid w:val="00F83BB9"/>
    <w:rsid w:val="00F83E1C"/>
    <w:rsid w:val="00F84713"/>
    <w:rsid w:val="00F848B9"/>
    <w:rsid w:val="00F8546D"/>
    <w:rsid w:val="00F8575B"/>
    <w:rsid w:val="00F863FB"/>
    <w:rsid w:val="00F868DE"/>
    <w:rsid w:val="00F86DF4"/>
    <w:rsid w:val="00F8720D"/>
    <w:rsid w:val="00F90F54"/>
    <w:rsid w:val="00F91A80"/>
    <w:rsid w:val="00F9205C"/>
    <w:rsid w:val="00F92F3D"/>
    <w:rsid w:val="00F93C06"/>
    <w:rsid w:val="00F9483A"/>
    <w:rsid w:val="00F96174"/>
    <w:rsid w:val="00F96A47"/>
    <w:rsid w:val="00F97E2B"/>
    <w:rsid w:val="00FA0F96"/>
    <w:rsid w:val="00FA12F5"/>
    <w:rsid w:val="00FA1435"/>
    <w:rsid w:val="00FA210C"/>
    <w:rsid w:val="00FA3DDA"/>
    <w:rsid w:val="00FA48BB"/>
    <w:rsid w:val="00FA4A4E"/>
    <w:rsid w:val="00FA7032"/>
    <w:rsid w:val="00FA70DF"/>
    <w:rsid w:val="00FA755A"/>
    <w:rsid w:val="00FA7B42"/>
    <w:rsid w:val="00FA7D97"/>
    <w:rsid w:val="00FB01E9"/>
    <w:rsid w:val="00FB2909"/>
    <w:rsid w:val="00FB3119"/>
    <w:rsid w:val="00FB45B8"/>
    <w:rsid w:val="00FB7B6C"/>
    <w:rsid w:val="00FC03D2"/>
    <w:rsid w:val="00FC1F02"/>
    <w:rsid w:val="00FC2064"/>
    <w:rsid w:val="00FC296A"/>
    <w:rsid w:val="00FC447D"/>
    <w:rsid w:val="00FC5303"/>
    <w:rsid w:val="00FC5E3D"/>
    <w:rsid w:val="00FC7988"/>
    <w:rsid w:val="00FD3A49"/>
    <w:rsid w:val="00FD3FC9"/>
    <w:rsid w:val="00FD419A"/>
    <w:rsid w:val="00FD5A17"/>
    <w:rsid w:val="00FD5C46"/>
    <w:rsid w:val="00FD609E"/>
    <w:rsid w:val="00FD6CEB"/>
    <w:rsid w:val="00FD770B"/>
    <w:rsid w:val="00FE2158"/>
    <w:rsid w:val="00FE2D41"/>
    <w:rsid w:val="00FE4204"/>
    <w:rsid w:val="00FE4400"/>
    <w:rsid w:val="00FE4C1C"/>
    <w:rsid w:val="00FE76AB"/>
    <w:rsid w:val="00FF1F6C"/>
    <w:rsid w:val="00FF3880"/>
    <w:rsid w:val="00FF4BA0"/>
    <w:rsid w:val="00FF5FB4"/>
    <w:rsid w:val="00FF60D5"/>
    <w:rsid w:val="00FF76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80689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8068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6699</Characters>
  <Application>Microsoft Office Word</Application>
  <DocSecurity>0</DocSecurity>
  <Lines>55</Lines>
  <Paragraphs>15</Paragraphs>
  <ScaleCrop>false</ScaleCrop>
  <Company>-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2016-10-26T11:56:00Z</dcterms:created>
  <dcterms:modified xsi:type="dcterms:W3CDTF">2016-10-26T12:14:00Z</dcterms:modified>
</cp:coreProperties>
</file>