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8520" w14:textId="77777777" w:rsidR="00903B9A" w:rsidRDefault="00903B9A" w:rsidP="00903B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«173 «Росинка».</w:t>
      </w:r>
    </w:p>
    <w:p w14:paraId="24D8E409" w14:textId="77777777" w:rsidR="00903B9A" w:rsidRDefault="00903B9A" w:rsidP="00903B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B0E4B8" w14:textId="77777777" w:rsidR="00903B9A" w:rsidRDefault="00903B9A" w:rsidP="00903B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432A35" w14:textId="77777777" w:rsidR="00903B9A" w:rsidRDefault="00903B9A" w:rsidP="00903B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1BB6F20C" w14:textId="77777777" w:rsidR="00903B9A" w:rsidRDefault="00903B9A" w:rsidP="00903B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№173 «Росинка»</w:t>
      </w:r>
    </w:p>
    <w:p w14:paraId="54707214" w14:textId="77777777" w:rsidR="00903B9A" w:rsidRDefault="00903B9A" w:rsidP="00903B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Подтележникова Т.Г. ___________</w:t>
      </w:r>
    </w:p>
    <w:p w14:paraId="78D53A2F" w14:textId="77777777" w:rsidR="00903B9A" w:rsidRDefault="00903B9A" w:rsidP="00903B9A">
      <w:pPr>
        <w:jc w:val="right"/>
      </w:pPr>
      <w:r>
        <w:rPr>
          <w:rFonts w:ascii="Times New Roman" w:hAnsi="Times New Roman" w:cs="Times New Roman"/>
          <w:sz w:val="24"/>
          <w:szCs w:val="24"/>
        </w:rPr>
        <w:t>Приказ № ________от _________2019г</w:t>
      </w:r>
    </w:p>
    <w:p w14:paraId="272623DF" w14:textId="77777777" w:rsidR="00903B9A" w:rsidRDefault="00903B9A" w:rsidP="00903B9A"/>
    <w:p w14:paraId="7D3AF328" w14:textId="77777777" w:rsidR="00903B9A" w:rsidRDefault="00903B9A" w:rsidP="00903B9A"/>
    <w:p w14:paraId="598F3ADE" w14:textId="77777777" w:rsidR="00903B9A" w:rsidRDefault="00903B9A" w:rsidP="00903B9A"/>
    <w:p w14:paraId="66D241DE" w14:textId="77777777" w:rsidR="00903B9A" w:rsidRDefault="00903B9A" w:rsidP="00903B9A"/>
    <w:p w14:paraId="2B35DF14" w14:textId="77777777" w:rsidR="00903B9A" w:rsidRDefault="00903B9A" w:rsidP="00903B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Индивидуальный образовательный маршрут </w:t>
      </w:r>
    </w:p>
    <w:p w14:paraId="4CBBDEA7" w14:textId="77777777" w:rsidR="00903B9A" w:rsidRDefault="00903B9A" w:rsidP="00903B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Ребенка с ОВЗ (синдром Дауна).</w:t>
      </w:r>
    </w:p>
    <w:p w14:paraId="5E598515" w14:textId="77777777" w:rsidR="00903B9A" w:rsidRDefault="00903B9A" w:rsidP="00903B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музыкальному развитию.</w:t>
      </w:r>
    </w:p>
    <w:p w14:paraId="2B535D5B" w14:textId="77777777" w:rsidR="00903B9A" w:rsidRDefault="00903B9A" w:rsidP="00903B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8314706" w14:textId="77777777" w:rsidR="00903B9A" w:rsidRDefault="00903B9A" w:rsidP="00903B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57E7849" w14:textId="77777777" w:rsidR="00903B9A" w:rsidRDefault="00903B9A" w:rsidP="00903B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FD970D1" w14:textId="77777777" w:rsidR="00903B9A" w:rsidRPr="00903B9A" w:rsidRDefault="00903B9A" w:rsidP="00903B9A">
      <w:pPr>
        <w:jc w:val="right"/>
        <w:rPr>
          <w:rFonts w:ascii="Times New Roman" w:hAnsi="Times New Roman" w:cs="Times New Roman"/>
          <w:sz w:val="28"/>
          <w:szCs w:val="28"/>
        </w:rPr>
      </w:pPr>
      <w:r w:rsidRPr="00903B9A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03C9FC23" w14:textId="77777777" w:rsidR="00903B9A" w:rsidRDefault="00903B9A" w:rsidP="00903B9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03B9A">
        <w:rPr>
          <w:rFonts w:ascii="Times New Roman" w:hAnsi="Times New Roman" w:cs="Times New Roman"/>
          <w:sz w:val="28"/>
          <w:szCs w:val="28"/>
        </w:rPr>
        <w:t>Ревуцкая</w:t>
      </w:r>
      <w:proofErr w:type="spellEnd"/>
      <w:r w:rsidRPr="00903B9A">
        <w:rPr>
          <w:rFonts w:ascii="Times New Roman" w:hAnsi="Times New Roman" w:cs="Times New Roman"/>
          <w:sz w:val="28"/>
          <w:szCs w:val="28"/>
        </w:rPr>
        <w:t xml:space="preserve"> Л.Е.</w:t>
      </w:r>
    </w:p>
    <w:p w14:paraId="76DA8814" w14:textId="77777777" w:rsidR="00903B9A" w:rsidRDefault="00903B9A" w:rsidP="00903B9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8A35E67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696810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CA1510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96EC57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F5A42A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A7C1F0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C7F692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4B0578" w14:textId="77777777" w:rsid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14:paraId="7E1DC2E7" w14:textId="77777777" w:rsidR="00903B9A" w:rsidRPr="00903B9A" w:rsidRDefault="00903B9A" w:rsidP="00903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3DA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7BCE9D99" w14:textId="77777777" w:rsidR="008A2488" w:rsidRPr="00903B9A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80EA46" w14:textId="77777777" w:rsidR="008A2488" w:rsidRPr="00633336" w:rsidRDefault="008A2488" w:rsidP="00633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48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CA8444A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Образование лиц с ограниченными возможностями здоровья и инвалидов (далее – дети с ОВЗ) является одним из приоритетных направлений деятельности системы образования Российской Федерации.</w:t>
      </w:r>
    </w:p>
    <w:p w14:paraId="4E50A1F3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Количество детей с ОВЗ, к которым относятся дети с нарушениями слуха, зрения, речи, интеллекта, опорно-двигательного аппарата, с расстройствами эмоционально-волевой сферы и с трудностями в обучении, возрастает с каждым годом. Усилия Минобрнауки России сосредоточены на том, чтобы в рамках модернизации российского образования создать образовательную среду, обеспечивающую доступность качественного образования для всех лиц с ограниченными возможностями здоровья и инвалидов с учетом особенностей их психофизического развития и состояния здоровья.</w:t>
      </w:r>
    </w:p>
    <w:p w14:paraId="0661C3AB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Полноценное развитие ребёнка как неотъемлемое право человека и одна из важнейших задач образования на современном этапе требует поиска наиболее эффективных путей достижения этой цели. Защита прав человека, на охрану и укрепление здоровья, на свободное развитие в соответствии с индивидуальными возможностями становится сферой деятельности, в которой тесно переплетаются интересы различных специалистов.</w:t>
      </w:r>
    </w:p>
    <w:p w14:paraId="6F9C292C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Поддержка ребенка с синдромом Дауна - это целый комплекс проблем, связанных с его выживанием, лечением, образованием, социальной адап</w:t>
      </w:r>
      <w:r>
        <w:rPr>
          <w:rFonts w:ascii="Times New Roman" w:hAnsi="Times New Roman" w:cs="Times New Roman"/>
          <w:sz w:val="28"/>
          <w:szCs w:val="28"/>
        </w:rPr>
        <w:t>тацией и интеграцией в общество.</w:t>
      </w:r>
    </w:p>
    <w:p w14:paraId="54E463B6" w14:textId="77777777" w:rsid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Целенаправленная система социально-педагогических мероприятий, включение ребенка с синдромом Дауна в коррекционно-образовательный процесс с раннего возраста, повышает уровень развития, способствует социальной активности ребенка. Благоприятное сочетание компенсаторных возможностей организма с правильно подобранными программами на каждом этапе обучения, эффективными формами её организации могут в значительной мере, а иногда и полностью нейтрализовать действие первичного дефекта на ход психофизического развития ребенка.</w:t>
      </w:r>
    </w:p>
    <w:p w14:paraId="58D21827" w14:textId="77777777" w:rsidR="00633336" w:rsidRPr="00633336" w:rsidRDefault="00633336" w:rsidP="00633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336">
        <w:rPr>
          <w:rFonts w:ascii="Times New Roman" w:hAnsi="Times New Roman" w:cs="Times New Roman"/>
          <w:b/>
          <w:sz w:val="28"/>
          <w:szCs w:val="28"/>
        </w:rPr>
        <w:t>Индивидуально-типологические особенности воспитанников ДОУ с</w:t>
      </w:r>
    </w:p>
    <w:p w14:paraId="0EF5849C" w14:textId="77777777" w:rsidR="00633336" w:rsidRPr="00633336" w:rsidRDefault="00633336" w:rsidP="00633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336">
        <w:rPr>
          <w:rFonts w:ascii="Times New Roman" w:hAnsi="Times New Roman" w:cs="Times New Roman"/>
          <w:b/>
          <w:sz w:val="28"/>
          <w:szCs w:val="28"/>
        </w:rPr>
        <w:t>синдромом Дауна</w:t>
      </w:r>
    </w:p>
    <w:p w14:paraId="7BED127C" w14:textId="77777777" w:rsid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«Синдром Дауна» - самая распро</w:t>
      </w:r>
      <w:r>
        <w:rPr>
          <w:rFonts w:ascii="Times New Roman" w:hAnsi="Times New Roman" w:cs="Times New Roman"/>
          <w:sz w:val="28"/>
          <w:szCs w:val="28"/>
        </w:rPr>
        <w:t xml:space="preserve">страненная из всех известных на </w:t>
      </w:r>
      <w:r w:rsidRPr="00633336">
        <w:rPr>
          <w:rFonts w:ascii="Times New Roman" w:hAnsi="Times New Roman" w:cs="Times New Roman"/>
          <w:sz w:val="28"/>
          <w:szCs w:val="28"/>
        </w:rPr>
        <w:t>сегодняшний день форма хромосомной патологии. Около 20% тяжёлых ф</w:t>
      </w:r>
      <w:r>
        <w:rPr>
          <w:rFonts w:ascii="Times New Roman" w:hAnsi="Times New Roman" w:cs="Times New Roman"/>
          <w:sz w:val="28"/>
          <w:szCs w:val="28"/>
        </w:rPr>
        <w:t xml:space="preserve">орм </w:t>
      </w:r>
      <w:r w:rsidRPr="00633336">
        <w:rPr>
          <w:rFonts w:ascii="Times New Roman" w:hAnsi="Times New Roman" w:cs="Times New Roman"/>
          <w:sz w:val="28"/>
          <w:szCs w:val="28"/>
        </w:rPr>
        <w:t xml:space="preserve">поражений центральной нервной </w:t>
      </w:r>
      <w:r>
        <w:rPr>
          <w:rFonts w:ascii="Times New Roman" w:hAnsi="Times New Roman" w:cs="Times New Roman"/>
          <w:sz w:val="28"/>
          <w:szCs w:val="28"/>
        </w:rPr>
        <w:t xml:space="preserve">системы связано с генетическими </w:t>
      </w:r>
      <w:r w:rsidRPr="00633336">
        <w:rPr>
          <w:rFonts w:ascii="Times New Roman" w:hAnsi="Times New Roman" w:cs="Times New Roman"/>
          <w:sz w:val="28"/>
          <w:szCs w:val="28"/>
        </w:rPr>
        <w:t>нарушениями. Среди этих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ведущее место занимает синдром </w:t>
      </w:r>
      <w:r w:rsidRPr="00633336">
        <w:rPr>
          <w:rFonts w:ascii="Times New Roman" w:hAnsi="Times New Roman" w:cs="Times New Roman"/>
          <w:sz w:val="28"/>
          <w:szCs w:val="28"/>
        </w:rPr>
        <w:t>Дауна, при котором умственная отстал</w:t>
      </w:r>
      <w:r>
        <w:rPr>
          <w:rFonts w:ascii="Times New Roman" w:hAnsi="Times New Roman" w:cs="Times New Roman"/>
          <w:sz w:val="28"/>
          <w:szCs w:val="28"/>
        </w:rPr>
        <w:t xml:space="preserve">ость сочетается со своеобразной </w:t>
      </w:r>
      <w:r w:rsidRPr="00633336">
        <w:rPr>
          <w:rFonts w:ascii="Times New Roman" w:hAnsi="Times New Roman" w:cs="Times New Roman"/>
          <w:sz w:val="28"/>
          <w:szCs w:val="28"/>
        </w:rPr>
        <w:lastRenderedPageBreak/>
        <w:t xml:space="preserve">внешностью. Впервые описан в 1866 году Джоном </w:t>
      </w:r>
      <w:proofErr w:type="spellStart"/>
      <w:r w:rsidRPr="00633336">
        <w:rPr>
          <w:rFonts w:ascii="Times New Roman" w:hAnsi="Times New Roman" w:cs="Times New Roman"/>
          <w:sz w:val="28"/>
          <w:szCs w:val="28"/>
        </w:rPr>
        <w:t>Лэнгдоном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Дауном под </w:t>
      </w:r>
      <w:r w:rsidRPr="00633336">
        <w:rPr>
          <w:rFonts w:ascii="Times New Roman" w:hAnsi="Times New Roman" w:cs="Times New Roman"/>
          <w:sz w:val="28"/>
          <w:szCs w:val="28"/>
        </w:rPr>
        <w:t>названием «</w:t>
      </w:r>
      <w:proofErr w:type="spellStart"/>
      <w:r w:rsidRPr="00633336">
        <w:rPr>
          <w:rFonts w:ascii="Times New Roman" w:hAnsi="Times New Roman" w:cs="Times New Roman"/>
          <w:sz w:val="28"/>
          <w:szCs w:val="28"/>
        </w:rPr>
        <w:t>монголизм</w:t>
      </w:r>
      <w:proofErr w:type="spellEnd"/>
      <w:r w:rsidRPr="00633336">
        <w:rPr>
          <w:rFonts w:ascii="Times New Roman" w:hAnsi="Times New Roman" w:cs="Times New Roman"/>
          <w:sz w:val="28"/>
          <w:szCs w:val="28"/>
        </w:rPr>
        <w:t xml:space="preserve">». Встречается с </w:t>
      </w:r>
      <w:r>
        <w:rPr>
          <w:rFonts w:ascii="Times New Roman" w:hAnsi="Times New Roman" w:cs="Times New Roman"/>
          <w:sz w:val="28"/>
          <w:szCs w:val="28"/>
        </w:rPr>
        <w:t xml:space="preserve">частотой один случай на 500-800 </w:t>
      </w:r>
      <w:r w:rsidRPr="00633336">
        <w:rPr>
          <w:rFonts w:ascii="Times New Roman" w:hAnsi="Times New Roman" w:cs="Times New Roman"/>
          <w:sz w:val="28"/>
          <w:szCs w:val="28"/>
        </w:rPr>
        <w:t>новорож</w:t>
      </w:r>
      <w:r>
        <w:rPr>
          <w:rFonts w:ascii="Times New Roman" w:hAnsi="Times New Roman" w:cs="Times New Roman"/>
          <w:sz w:val="28"/>
          <w:szCs w:val="28"/>
        </w:rPr>
        <w:t>денных вне зависимости от пола.</w:t>
      </w:r>
    </w:p>
    <w:p w14:paraId="50EB19A1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Синдром Дауна диагностируют очень рано,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с момента рождения </w:t>
      </w:r>
      <w:r w:rsidRPr="00633336">
        <w:rPr>
          <w:rFonts w:ascii="Times New Roman" w:hAnsi="Times New Roman" w:cs="Times New Roman"/>
          <w:sz w:val="28"/>
          <w:szCs w:val="28"/>
        </w:rPr>
        <w:t>ребёнка, поэтому с первых дней жизни тако</w:t>
      </w:r>
      <w:r>
        <w:rPr>
          <w:rFonts w:ascii="Times New Roman" w:hAnsi="Times New Roman" w:cs="Times New Roman"/>
          <w:sz w:val="28"/>
          <w:szCs w:val="28"/>
        </w:rPr>
        <w:t xml:space="preserve">го ребёнка, необходимо окружать </w:t>
      </w:r>
      <w:r w:rsidRPr="00633336">
        <w:rPr>
          <w:rFonts w:ascii="Times New Roman" w:hAnsi="Times New Roman" w:cs="Times New Roman"/>
          <w:sz w:val="28"/>
          <w:szCs w:val="28"/>
        </w:rPr>
        <w:t xml:space="preserve">его вниманием и заботой. </w:t>
      </w:r>
    </w:p>
    <w:p w14:paraId="6643159F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Характерной особенностью ребё</w:t>
      </w:r>
      <w:r>
        <w:rPr>
          <w:rFonts w:ascii="Times New Roman" w:hAnsi="Times New Roman" w:cs="Times New Roman"/>
          <w:sz w:val="28"/>
          <w:szCs w:val="28"/>
        </w:rPr>
        <w:t xml:space="preserve">нка с синдромом Дауна, является замедленное развитие. </w:t>
      </w:r>
      <w:r w:rsidRPr="00633336">
        <w:rPr>
          <w:rFonts w:ascii="Times New Roman" w:hAnsi="Times New Roman" w:cs="Times New Roman"/>
          <w:sz w:val="28"/>
          <w:szCs w:val="28"/>
        </w:rPr>
        <w:t>Между людьми с синдромом Дауна больш</w:t>
      </w:r>
      <w:r>
        <w:rPr>
          <w:rFonts w:ascii="Times New Roman" w:hAnsi="Times New Roman" w:cs="Times New Roman"/>
          <w:sz w:val="28"/>
          <w:szCs w:val="28"/>
        </w:rPr>
        <w:t xml:space="preserve">е различий, чем сходства. У них </w:t>
      </w:r>
      <w:r w:rsidRPr="00633336">
        <w:rPr>
          <w:rFonts w:ascii="Times New Roman" w:hAnsi="Times New Roman" w:cs="Times New Roman"/>
          <w:sz w:val="28"/>
          <w:szCs w:val="28"/>
        </w:rPr>
        <w:t>много черт, унаследова</w:t>
      </w:r>
      <w:r>
        <w:rPr>
          <w:rFonts w:ascii="Times New Roman" w:hAnsi="Times New Roman" w:cs="Times New Roman"/>
          <w:sz w:val="28"/>
          <w:szCs w:val="28"/>
        </w:rPr>
        <w:t xml:space="preserve">нных от родителей, и они похожи на своих братьев и сестёр. </w:t>
      </w:r>
      <w:r w:rsidRPr="00633336">
        <w:rPr>
          <w:rFonts w:ascii="Times New Roman" w:hAnsi="Times New Roman" w:cs="Times New Roman"/>
          <w:sz w:val="28"/>
          <w:szCs w:val="28"/>
        </w:rPr>
        <w:t>Однако, наряду с этими личными о</w:t>
      </w:r>
      <w:r>
        <w:rPr>
          <w:rFonts w:ascii="Times New Roman" w:hAnsi="Times New Roman" w:cs="Times New Roman"/>
          <w:sz w:val="28"/>
          <w:szCs w:val="28"/>
        </w:rPr>
        <w:t xml:space="preserve">собенностями, у них наблюдаются </w:t>
      </w:r>
      <w:r w:rsidRPr="00633336">
        <w:rPr>
          <w:rFonts w:ascii="Times New Roman" w:hAnsi="Times New Roman" w:cs="Times New Roman"/>
          <w:sz w:val="28"/>
          <w:szCs w:val="28"/>
        </w:rPr>
        <w:t>определённые физиологические черты, о</w:t>
      </w:r>
      <w:r>
        <w:rPr>
          <w:rFonts w:ascii="Times New Roman" w:hAnsi="Times New Roman" w:cs="Times New Roman"/>
          <w:sz w:val="28"/>
          <w:szCs w:val="28"/>
        </w:rPr>
        <w:t xml:space="preserve">бщие для всех людей с синдромом Дауна. </w:t>
      </w:r>
      <w:r w:rsidRPr="00633336">
        <w:rPr>
          <w:rFonts w:ascii="Times New Roman" w:hAnsi="Times New Roman" w:cs="Times New Roman"/>
          <w:sz w:val="28"/>
          <w:szCs w:val="28"/>
        </w:rPr>
        <w:t>Особую пр</w:t>
      </w:r>
      <w:r>
        <w:rPr>
          <w:rFonts w:ascii="Times New Roman" w:hAnsi="Times New Roman" w:cs="Times New Roman"/>
          <w:sz w:val="28"/>
          <w:szCs w:val="28"/>
        </w:rPr>
        <w:t xml:space="preserve">облему представляют трудности с обучением. Это означает, что </w:t>
      </w:r>
      <w:r w:rsidRPr="00633336">
        <w:rPr>
          <w:rFonts w:ascii="Times New Roman" w:hAnsi="Times New Roman" w:cs="Times New Roman"/>
          <w:sz w:val="28"/>
          <w:szCs w:val="28"/>
        </w:rPr>
        <w:t>учиться им труднее, чем большинству людей одного с ним возраста.</w:t>
      </w:r>
    </w:p>
    <w:p w14:paraId="36A15053" w14:textId="77777777" w:rsidR="00633336" w:rsidRPr="00633336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Но, чем же вызван синдром Дауна? В</w:t>
      </w:r>
      <w:r>
        <w:rPr>
          <w:rFonts w:ascii="Times New Roman" w:hAnsi="Times New Roman" w:cs="Times New Roman"/>
          <w:sz w:val="28"/>
          <w:szCs w:val="28"/>
        </w:rPr>
        <w:t xml:space="preserve">1959 году французский профессор </w:t>
      </w:r>
      <w:proofErr w:type="spellStart"/>
      <w:r w:rsidRPr="00633336">
        <w:rPr>
          <w:rFonts w:ascii="Times New Roman" w:hAnsi="Times New Roman" w:cs="Times New Roman"/>
          <w:sz w:val="28"/>
          <w:szCs w:val="28"/>
        </w:rPr>
        <w:t>Лежен</w:t>
      </w:r>
      <w:proofErr w:type="spellEnd"/>
      <w:r w:rsidRPr="00633336">
        <w:rPr>
          <w:rFonts w:ascii="Times New Roman" w:hAnsi="Times New Roman" w:cs="Times New Roman"/>
          <w:sz w:val="28"/>
          <w:szCs w:val="28"/>
        </w:rPr>
        <w:t xml:space="preserve"> доказал, что синдром Дауна связан с генетическими изменениями,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336">
        <w:rPr>
          <w:rFonts w:ascii="Times New Roman" w:hAnsi="Times New Roman" w:cs="Times New Roman"/>
          <w:sz w:val="28"/>
          <w:szCs w:val="28"/>
        </w:rPr>
        <w:t>вызванными наличием лишней хромосомы. Обычно в каждой клетке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336">
        <w:rPr>
          <w:rFonts w:ascii="Times New Roman" w:hAnsi="Times New Roman" w:cs="Times New Roman"/>
          <w:sz w:val="28"/>
          <w:szCs w:val="28"/>
        </w:rPr>
        <w:t>находится 46 хромосом, половину к</w:t>
      </w:r>
      <w:r>
        <w:rPr>
          <w:rFonts w:ascii="Times New Roman" w:hAnsi="Times New Roman" w:cs="Times New Roman"/>
          <w:sz w:val="28"/>
          <w:szCs w:val="28"/>
        </w:rPr>
        <w:t xml:space="preserve">оторых мы получаем от матери, а половину от отца. </w:t>
      </w:r>
      <w:r w:rsidRPr="00633336">
        <w:rPr>
          <w:rFonts w:ascii="Times New Roman" w:hAnsi="Times New Roman" w:cs="Times New Roman"/>
          <w:sz w:val="28"/>
          <w:szCs w:val="28"/>
        </w:rPr>
        <w:t xml:space="preserve">У человека с синдромом Дауна лишняя </w:t>
      </w:r>
      <w:r>
        <w:rPr>
          <w:rFonts w:ascii="Times New Roman" w:hAnsi="Times New Roman" w:cs="Times New Roman"/>
          <w:sz w:val="28"/>
          <w:szCs w:val="28"/>
        </w:rPr>
        <w:t xml:space="preserve">21-я хромосома, в итоге – 47. В </w:t>
      </w:r>
      <w:r w:rsidRPr="00633336">
        <w:rPr>
          <w:rFonts w:ascii="Times New Roman" w:hAnsi="Times New Roman" w:cs="Times New Roman"/>
          <w:sz w:val="28"/>
          <w:szCs w:val="28"/>
        </w:rPr>
        <w:t>результате наблюдаются нарушения в росте и психофизическом</w:t>
      </w:r>
      <w:r>
        <w:rPr>
          <w:rFonts w:ascii="Times New Roman" w:hAnsi="Times New Roman" w:cs="Times New Roman"/>
          <w:sz w:val="28"/>
          <w:szCs w:val="28"/>
        </w:rPr>
        <w:t xml:space="preserve"> развитии </w:t>
      </w:r>
      <w:r w:rsidRPr="00633336">
        <w:rPr>
          <w:rFonts w:ascii="Times New Roman" w:hAnsi="Times New Roman" w:cs="Times New Roman"/>
          <w:sz w:val="28"/>
          <w:szCs w:val="28"/>
        </w:rPr>
        <w:t>ребёнка.</w:t>
      </w:r>
    </w:p>
    <w:p w14:paraId="659358A4" w14:textId="77777777" w:rsidR="00633336" w:rsidRPr="00633336" w:rsidRDefault="00633336" w:rsidP="006333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Психические особенности ребенка с синдромом Дауна</w:t>
      </w:r>
    </w:p>
    <w:p w14:paraId="60BC7945" w14:textId="77777777" w:rsidR="00FC3134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Интеллектуальные возможности ребён</w:t>
      </w:r>
      <w:r>
        <w:rPr>
          <w:rFonts w:ascii="Times New Roman" w:hAnsi="Times New Roman" w:cs="Times New Roman"/>
          <w:sz w:val="28"/>
          <w:szCs w:val="28"/>
        </w:rPr>
        <w:t xml:space="preserve">ка с синдромом Дауна, как и его </w:t>
      </w:r>
      <w:r w:rsidRPr="00633336">
        <w:rPr>
          <w:rFonts w:ascii="Times New Roman" w:hAnsi="Times New Roman" w:cs="Times New Roman"/>
          <w:sz w:val="28"/>
          <w:szCs w:val="28"/>
        </w:rPr>
        <w:t>возможности в других областях разви</w:t>
      </w:r>
      <w:r w:rsidR="00FC3134">
        <w:rPr>
          <w:rFonts w:ascii="Times New Roman" w:hAnsi="Times New Roman" w:cs="Times New Roman"/>
          <w:sz w:val="28"/>
          <w:szCs w:val="28"/>
        </w:rPr>
        <w:t xml:space="preserve">тия, в прошлом недооценивались. </w:t>
      </w:r>
      <w:r w:rsidRPr="00633336">
        <w:rPr>
          <w:rFonts w:ascii="Times New Roman" w:hAnsi="Times New Roman" w:cs="Times New Roman"/>
          <w:sz w:val="28"/>
          <w:szCs w:val="28"/>
        </w:rPr>
        <w:t>Последние научные работы опр</w:t>
      </w:r>
      <w:r w:rsidR="00FC3134">
        <w:rPr>
          <w:rFonts w:ascii="Times New Roman" w:hAnsi="Times New Roman" w:cs="Times New Roman"/>
          <w:sz w:val="28"/>
          <w:szCs w:val="28"/>
        </w:rPr>
        <w:t xml:space="preserve">овергают многие сделанные ранее </w:t>
      </w:r>
      <w:r w:rsidRPr="00633336">
        <w:rPr>
          <w:rFonts w:ascii="Times New Roman" w:hAnsi="Times New Roman" w:cs="Times New Roman"/>
          <w:sz w:val="28"/>
          <w:szCs w:val="28"/>
        </w:rPr>
        <w:t>заключения, в том числе, утверждение, чт</w:t>
      </w:r>
      <w:r w:rsidR="00FC3134">
        <w:rPr>
          <w:rFonts w:ascii="Times New Roman" w:hAnsi="Times New Roman" w:cs="Times New Roman"/>
          <w:sz w:val="28"/>
          <w:szCs w:val="28"/>
        </w:rPr>
        <w:t xml:space="preserve">о дети с синдромом Дауна обычно </w:t>
      </w:r>
      <w:r w:rsidRPr="00633336">
        <w:rPr>
          <w:rFonts w:ascii="Times New Roman" w:hAnsi="Times New Roman" w:cs="Times New Roman"/>
          <w:sz w:val="28"/>
          <w:szCs w:val="28"/>
        </w:rPr>
        <w:t>имеют сильно выраженное или глубокое от</w:t>
      </w:r>
      <w:r w:rsidR="00FC3134">
        <w:rPr>
          <w:rFonts w:ascii="Times New Roman" w:hAnsi="Times New Roman" w:cs="Times New Roman"/>
          <w:sz w:val="28"/>
          <w:szCs w:val="28"/>
        </w:rPr>
        <w:t>ставание в умственном развитии.</w:t>
      </w:r>
    </w:p>
    <w:p w14:paraId="39854946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В соответствии с данными современных и</w:t>
      </w:r>
      <w:r w:rsidR="00FC3134">
        <w:rPr>
          <w:rFonts w:ascii="Times New Roman" w:hAnsi="Times New Roman" w:cs="Times New Roman"/>
          <w:sz w:val="28"/>
          <w:szCs w:val="28"/>
        </w:rPr>
        <w:t xml:space="preserve">сследований, степень отставания </w:t>
      </w:r>
      <w:r w:rsidRPr="00633336">
        <w:rPr>
          <w:rFonts w:ascii="Times New Roman" w:hAnsi="Times New Roman" w:cs="Times New Roman"/>
          <w:sz w:val="28"/>
          <w:szCs w:val="28"/>
        </w:rPr>
        <w:t>большинства детей с синдромом Дауна на</w:t>
      </w:r>
      <w:r w:rsidR="00FC3134">
        <w:rPr>
          <w:rFonts w:ascii="Times New Roman" w:hAnsi="Times New Roman" w:cs="Times New Roman"/>
          <w:sz w:val="28"/>
          <w:szCs w:val="28"/>
        </w:rPr>
        <w:t xml:space="preserve">ходится в пределах от лёгкой до </w:t>
      </w:r>
      <w:r w:rsidRPr="00633336">
        <w:rPr>
          <w:rFonts w:ascii="Times New Roman" w:hAnsi="Times New Roman" w:cs="Times New Roman"/>
          <w:sz w:val="28"/>
          <w:szCs w:val="28"/>
        </w:rPr>
        <w:t>средней. Интеллектуальную деятельност</w:t>
      </w:r>
      <w:r w:rsidR="00FC3134">
        <w:rPr>
          <w:rFonts w:ascii="Times New Roman" w:hAnsi="Times New Roman" w:cs="Times New Roman"/>
          <w:sz w:val="28"/>
          <w:szCs w:val="28"/>
        </w:rPr>
        <w:t xml:space="preserve">ь некоторых детей можно назвать </w:t>
      </w:r>
      <w:r w:rsidRPr="00633336">
        <w:rPr>
          <w:rFonts w:ascii="Times New Roman" w:hAnsi="Times New Roman" w:cs="Times New Roman"/>
          <w:sz w:val="28"/>
          <w:szCs w:val="28"/>
        </w:rPr>
        <w:t>пограничной или находящейся в пределах м</w:t>
      </w:r>
      <w:r w:rsidR="00FC3134">
        <w:rPr>
          <w:rFonts w:ascii="Times New Roman" w:hAnsi="Times New Roman" w:cs="Times New Roman"/>
          <w:sz w:val="28"/>
          <w:szCs w:val="28"/>
        </w:rPr>
        <w:t xml:space="preserve">ежду низкой и средней, и только </w:t>
      </w:r>
      <w:r w:rsidRPr="00633336">
        <w:rPr>
          <w:rFonts w:ascii="Times New Roman" w:hAnsi="Times New Roman" w:cs="Times New Roman"/>
          <w:sz w:val="28"/>
          <w:szCs w:val="28"/>
        </w:rPr>
        <w:t xml:space="preserve">совсем немногие дети имеют сильно выраженную </w:t>
      </w:r>
      <w:r w:rsidR="00FC3134">
        <w:rPr>
          <w:rFonts w:ascii="Times New Roman" w:hAnsi="Times New Roman" w:cs="Times New Roman"/>
          <w:sz w:val="28"/>
          <w:szCs w:val="28"/>
        </w:rPr>
        <w:t xml:space="preserve">задержку </w:t>
      </w:r>
      <w:r w:rsidRPr="00633336">
        <w:rPr>
          <w:rFonts w:ascii="Times New Roman" w:hAnsi="Times New Roman" w:cs="Times New Roman"/>
          <w:sz w:val="28"/>
          <w:szCs w:val="28"/>
        </w:rPr>
        <w:t>интеллектуального развития. Из этого с</w:t>
      </w:r>
      <w:r w:rsidR="00501B5F">
        <w:rPr>
          <w:rFonts w:ascii="Times New Roman" w:hAnsi="Times New Roman" w:cs="Times New Roman"/>
          <w:sz w:val="28"/>
          <w:szCs w:val="28"/>
        </w:rPr>
        <w:t xml:space="preserve">ледует, что у детей с синдромом </w:t>
      </w:r>
      <w:r w:rsidRPr="00633336">
        <w:rPr>
          <w:rFonts w:ascii="Times New Roman" w:hAnsi="Times New Roman" w:cs="Times New Roman"/>
          <w:sz w:val="28"/>
          <w:szCs w:val="28"/>
        </w:rPr>
        <w:t>Дауна умственные возможности могут колебаться в широком диапазоне.</w:t>
      </w:r>
    </w:p>
    <w:p w14:paraId="4958C9E9" w14:textId="77777777" w:rsidR="00633336" w:rsidRPr="002F5B3A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B3A">
        <w:rPr>
          <w:rFonts w:ascii="Times New Roman" w:hAnsi="Times New Roman" w:cs="Times New Roman"/>
          <w:b/>
          <w:sz w:val="28"/>
          <w:szCs w:val="28"/>
        </w:rPr>
        <w:t>Факторы, затрудняющие обучение</w:t>
      </w:r>
    </w:p>
    <w:p w14:paraId="6E46D46C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-Отставание в моторном развитии – в развитии тонкой и общей моторики;</w:t>
      </w:r>
    </w:p>
    <w:p w14:paraId="2E5018D7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-Возможные проблемы со слухом и зрением;</w:t>
      </w:r>
    </w:p>
    <w:p w14:paraId="51D5AF45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lastRenderedPageBreak/>
        <w:t>-Проблемы с развитием речи;</w:t>
      </w:r>
    </w:p>
    <w:p w14:paraId="0DB1C8A1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-Слабая кратковременная слуховая память;</w:t>
      </w:r>
    </w:p>
    <w:p w14:paraId="786A84CD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-Более короткий период концентрации;</w:t>
      </w:r>
    </w:p>
    <w:p w14:paraId="2975B525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-Трудности овладения и запоминания новых понятий и навыков;</w:t>
      </w:r>
    </w:p>
    <w:p w14:paraId="23B30BE8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-Трудности с умением обобщать, рассуждать и доказывать;</w:t>
      </w:r>
    </w:p>
    <w:p w14:paraId="26DC975A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-Трудности с установлением последовательности (действий, явлений,</w:t>
      </w:r>
    </w:p>
    <w:p w14:paraId="77A729E3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предметов и др.);</w:t>
      </w:r>
    </w:p>
    <w:p w14:paraId="62FEF3A1" w14:textId="77777777" w:rsidR="00633336" w:rsidRPr="002F5B3A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B3A">
        <w:rPr>
          <w:rFonts w:ascii="Times New Roman" w:hAnsi="Times New Roman" w:cs="Times New Roman"/>
          <w:b/>
          <w:sz w:val="28"/>
          <w:szCs w:val="28"/>
        </w:rPr>
        <w:t>Проблемы со зрением.</w:t>
      </w:r>
    </w:p>
    <w:p w14:paraId="69D56597" w14:textId="77777777" w:rsidR="002F5B3A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Хотя дети с синдромом Дауна обы</w:t>
      </w:r>
      <w:r w:rsidR="002F5B3A">
        <w:rPr>
          <w:rFonts w:ascii="Times New Roman" w:hAnsi="Times New Roman" w:cs="Times New Roman"/>
          <w:sz w:val="28"/>
          <w:szCs w:val="28"/>
        </w:rPr>
        <w:t xml:space="preserve">чно имеют хорошие способности к </w:t>
      </w:r>
      <w:r w:rsidRPr="00633336">
        <w:rPr>
          <w:rFonts w:ascii="Times New Roman" w:hAnsi="Times New Roman" w:cs="Times New Roman"/>
          <w:sz w:val="28"/>
          <w:szCs w:val="28"/>
        </w:rPr>
        <w:t>наглядному обучению, могут использов</w:t>
      </w:r>
      <w:r w:rsidR="002F5B3A">
        <w:rPr>
          <w:rFonts w:ascii="Times New Roman" w:hAnsi="Times New Roman" w:cs="Times New Roman"/>
          <w:sz w:val="28"/>
          <w:szCs w:val="28"/>
        </w:rPr>
        <w:t>ать их для прохождения учебной программы</w:t>
      </w:r>
      <w:r w:rsidRPr="00633336">
        <w:rPr>
          <w:rFonts w:ascii="Times New Roman" w:hAnsi="Times New Roman" w:cs="Times New Roman"/>
          <w:sz w:val="28"/>
          <w:szCs w:val="28"/>
        </w:rPr>
        <w:t>, многие имеют тот или иной н</w:t>
      </w:r>
      <w:r w:rsidR="002F5B3A">
        <w:rPr>
          <w:rFonts w:ascii="Times New Roman" w:hAnsi="Times New Roman" w:cs="Times New Roman"/>
          <w:sz w:val="28"/>
          <w:szCs w:val="28"/>
        </w:rPr>
        <w:t xml:space="preserve">едостаток зрения 60-70%. Дети в </w:t>
      </w:r>
      <w:r w:rsidRPr="00633336">
        <w:rPr>
          <w:rFonts w:ascii="Times New Roman" w:hAnsi="Times New Roman" w:cs="Times New Roman"/>
          <w:sz w:val="28"/>
          <w:szCs w:val="28"/>
        </w:rPr>
        <w:t>возрас</w:t>
      </w:r>
      <w:r w:rsidR="002F5B3A">
        <w:rPr>
          <w:rFonts w:ascii="Times New Roman" w:hAnsi="Times New Roman" w:cs="Times New Roman"/>
          <w:sz w:val="28"/>
          <w:szCs w:val="28"/>
        </w:rPr>
        <w:t xml:space="preserve">те до 7 лет должны носить очки. </w:t>
      </w:r>
    </w:p>
    <w:p w14:paraId="3AA74698" w14:textId="77777777" w:rsidR="002F5B3A" w:rsidRDefault="002F5B3A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4C0EE9" w14:textId="77777777" w:rsidR="002F5B3A" w:rsidRDefault="002F5B3A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E4C462" w14:textId="77777777" w:rsidR="002F5B3A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2F5B3A">
        <w:rPr>
          <w:rFonts w:ascii="Times New Roman" w:hAnsi="Times New Roman" w:cs="Times New Roman"/>
          <w:b/>
          <w:sz w:val="28"/>
          <w:szCs w:val="28"/>
        </w:rPr>
        <w:t>Проблемы со слухом</w:t>
      </w:r>
      <w:r w:rsidRPr="00633336">
        <w:rPr>
          <w:rFonts w:ascii="Times New Roman" w:hAnsi="Times New Roman" w:cs="Times New Roman"/>
          <w:sz w:val="28"/>
          <w:szCs w:val="28"/>
        </w:rPr>
        <w:t>.</w:t>
      </w:r>
    </w:p>
    <w:p w14:paraId="114E9EDF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 xml:space="preserve"> Многие дети с синдромом Дауна испытывают</w:t>
      </w:r>
      <w:r w:rsidR="002F5B3A">
        <w:rPr>
          <w:rFonts w:ascii="Times New Roman" w:hAnsi="Times New Roman" w:cs="Times New Roman"/>
          <w:sz w:val="28"/>
          <w:szCs w:val="28"/>
        </w:rPr>
        <w:t xml:space="preserve"> </w:t>
      </w:r>
      <w:r w:rsidRPr="00633336">
        <w:rPr>
          <w:rFonts w:ascii="Times New Roman" w:hAnsi="Times New Roman" w:cs="Times New Roman"/>
          <w:sz w:val="28"/>
          <w:szCs w:val="28"/>
        </w:rPr>
        <w:t xml:space="preserve">некоторый недостаток слуха, особенно в </w:t>
      </w:r>
      <w:r w:rsidR="002F5B3A">
        <w:rPr>
          <w:rFonts w:ascii="Times New Roman" w:hAnsi="Times New Roman" w:cs="Times New Roman"/>
          <w:sz w:val="28"/>
          <w:szCs w:val="28"/>
        </w:rPr>
        <w:t xml:space="preserve">первые годы жизни. До 20% детей </w:t>
      </w:r>
      <w:r w:rsidRPr="00633336">
        <w:rPr>
          <w:rFonts w:ascii="Times New Roman" w:hAnsi="Times New Roman" w:cs="Times New Roman"/>
          <w:sz w:val="28"/>
          <w:szCs w:val="28"/>
        </w:rPr>
        <w:t xml:space="preserve">могут иметь </w:t>
      </w:r>
      <w:proofErr w:type="spellStart"/>
      <w:r w:rsidRPr="00633336">
        <w:rPr>
          <w:rFonts w:ascii="Times New Roman" w:hAnsi="Times New Roman" w:cs="Times New Roman"/>
          <w:sz w:val="28"/>
          <w:szCs w:val="28"/>
        </w:rPr>
        <w:t>сенсоневральную</w:t>
      </w:r>
      <w:proofErr w:type="spellEnd"/>
      <w:r w:rsidRPr="00633336">
        <w:rPr>
          <w:rFonts w:ascii="Times New Roman" w:hAnsi="Times New Roman" w:cs="Times New Roman"/>
          <w:sz w:val="28"/>
          <w:szCs w:val="28"/>
        </w:rPr>
        <w:t xml:space="preserve"> потерю слух</w:t>
      </w:r>
      <w:r w:rsidR="00767C4A">
        <w:rPr>
          <w:rFonts w:ascii="Times New Roman" w:hAnsi="Times New Roman" w:cs="Times New Roman"/>
          <w:sz w:val="28"/>
          <w:szCs w:val="28"/>
        </w:rPr>
        <w:t xml:space="preserve">а, вызванную дефектами развития уха и слухового нерва. </w:t>
      </w:r>
      <w:r w:rsidRPr="00633336">
        <w:rPr>
          <w:rFonts w:ascii="Times New Roman" w:hAnsi="Times New Roman" w:cs="Times New Roman"/>
          <w:sz w:val="28"/>
          <w:szCs w:val="28"/>
        </w:rPr>
        <w:t>Уровень слухового восприятия может меняться в течение дня.</w:t>
      </w:r>
    </w:p>
    <w:p w14:paraId="10319E7E" w14:textId="77777777" w:rsidR="00633336" w:rsidRPr="00767C4A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t>Проблемы с развитием речи.</w:t>
      </w:r>
    </w:p>
    <w:p w14:paraId="5A99F434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 xml:space="preserve">Дети с синдромом Дауна имеют </w:t>
      </w:r>
      <w:r w:rsidR="00767C4A">
        <w:rPr>
          <w:rFonts w:ascii="Times New Roman" w:hAnsi="Times New Roman" w:cs="Times New Roman"/>
          <w:sz w:val="28"/>
          <w:szCs w:val="28"/>
        </w:rPr>
        <w:t xml:space="preserve">недостатки развития речи (как в </w:t>
      </w:r>
      <w:r w:rsidRPr="00633336">
        <w:rPr>
          <w:rFonts w:ascii="Times New Roman" w:hAnsi="Times New Roman" w:cs="Times New Roman"/>
          <w:sz w:val="28"/>
          <w:szCs w:val="28"/>
        </w:rPr>
        <w:t>произношении звуков так и в правильности грамматическ</w:t>
      </w:r>
      <w:r w:rsidR="00767C4A">
        <w:rPr>
          <w:rFonts w:ascii="Times New Roman" w:hAnsi="Times New Roman" w:cs="Times New Roman"/>
          <w:sz w:val="28"/>
          <w:szCs w:val="28"/>
        </w:rPr>
        <w:t xml:space="preserve">их конструкций). </w:t>
      </w:r>
      <w:r w:rsidRPr="00633336">
        <w:rPr>
          <w:rFonts w:ascii="Times New Roman" w:hAnsi="Times New Roman" w:cs="Times New Roman"/>
          <w:sz w:val="28"/>
          <w:szCs w:val="28"/>
        </w:rPr>
        <w:t>Отставание в развитии речи вызвано к</w:t>
      </w:r>
      <w:r w:rsidR="00767C4A">
        <w:rPr>
          <w:rFonts w:ascii="Times New Roman" w:hAnsi="Times New Roman" w:cs="Times New Roman"/>
          <w:sz w:val="28"/>
          <w:szCs w:val="28"/>
        </w:rPr>
        <w:t>омбинацией факторов, из которых часть</w:t>
      </w:r>
      <w:r w:rsidRPr="00633336">
        <w:rPr>
          <w:rFonts w:ascii="Times New Roman" w:hAnsi="Times New Roman" w:cs="Times New Roman"/>
          <w:sz w:val="28"/>
          <w:szCs w:val="28"/>
        </w:rPr>
        <w:t xml:space="preserve"> обусловлена проблемами</w:t>
      </w:r>
      <w:r w:rsidR="00767C4A">
        <w:rPr>
          <w:rFonts w:ascii="Times New Roman" w:hAnsi="Times New Roman" w:cs="Times New Roman"/>
          <w:sz w:val="28"/>
          <w:szCs w:val="28"/>
        </w:rPr>
        <w:t xml:space="preserve"> в восприятии речи и в развитии </w:t>
      </w:r>
      <w:r w:rsidRPr="00633336">
        <w:rPr>
          <w:rFonts w:ascii="Times New Roman" w:hAnsi="Times New Roman" w:cs="Times New Roman"/>
          <w:sz w:val="28"/>
          <w:szCs w:val="28"/>
        </w:rPr>
        <w:t>познавательных навыков. Любое отставан</w:t>
      </w:r>
      <w:r w:rsidR="00767C4A">
        <w:rPr>
          <w:rFonts w:ascii="Times New Roman" w:hAnsi="Times New Roman" w:cs="Times New Roman"/>
          <w:sz w:val="28"/>
          <w:szCs w:val="28"/>
        </w:rPr>
        <w:t xml:space="preserve">ие в восприятии и использовании </w:t>
      </w:r>
      <w:r w:rsidRPr="00633336">
        <w:rPr>
          <w:rFonts w:ascii="Times New Roman" w:hAnsi="Times New Roman" w:cs="Times New Roman"/>
          <w:sz w:val="28"/>
          <w:szCs w:val="28"/>
        </w:rPr>
        <w:t>речи может привести к задержке интеллектуального развития.</w:t>
      </w:r>
    </w:p>
    <w:p w14:paraId="5F3A6414" w14:textId="77777777" w:rsidR="00633336" w:rsidRPr="00767C4A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t>Общие черты отставания в развитии речи</w:t>
      </w:r>
    </w:p>
    <w:p w14:paraId="5E1E3066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*меньший словарный запас, приводящий к менее широким знаниям;</w:t>
      </w:r>
    </w:p>
    <w:p w14:paraId="4733B0CA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*пробелы в освоении грамматических конструкций;</w:t>
      </w:r>
    </w:p>
    <w:p w14:paraId="25121944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*способность скорее осваивать новые слова, чем грамматические правила;</w:t>
      </w:r>
    </w:p>
    <w:p w14:paraId="425FFE0D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*большие, чем обычно, проб</w:t>
      </w:r>
      <w:r w:rsidR="00767C4A">
        <w:rPr>
          <w:rFonts w:ascii="Times New Roman" w:hAnsi="Times New Roman" w:cs="Times New Roman"/>
          <w:sz w:val="28"/>
          <w:szCs w:val="28"/>
        </w:rPr>
        <w:t xml:space="preserve">лемы в изучении и использовании </w:t>
      </w:r>
      <w:r w:rsidRPr="00633336">
        <w:rPr>
          <w:rFonts w:ascii="Times New Roman" w:hAnsi="Times New Roman" w:cs="Times New Roman"/>
          <w:sz w:val="28"/>
          <w:szCs w:val="28"/>
        </w:rPr>
        <w:t>общепринятой речи;</w:t>
      </w:r>
    </w:p>
    <w:p w14:paraId="77A202F9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lastRenderedPageBreak/>
        <w:t>*трудности в понимании заданий.</w:t>
      </w:r>
    </w:p>
    <w:p w14:paraId="1D590AE3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Кроме того, сочетание меньшей</w:t>
      </w:r>
      <w:r w:rsidR="00767C4A">
        <w:rPr>
          <w:rFonts w:ascii="Times New Roman" w:hAnsi="Times New Roman" w:cs="Times New Roman"/>
          <w:sz w:val="28"/>
          <w:szCs w:val="28"/>
        </w:rPr>
        <w:t xml:space="preserve"> ротовой полости и более слабой </w:t>
      </w:r>
      <w:r w:rsidRPr="00633336">
        <w:rPr>
          <w:rFonts w:ascii="Times New Roman" w:hAnsi="Times New Roman" w:cs="Times New Roman"/>
          <w:sz w:val="28"/>
          <w:szCs w:val="28"/>
        </w:rPr>
        <w:t>мускулатуры рта, и языка физически затрудняют произношение слов</w:t>
      </w:r>
      <w:r w:rsidR="00767C4A">
        <w:rPr>
          <w:rFonts w:ascii="Times New Roman" w:hAnsi="Times New Roman" w:cs="Times New Roman"/>
          <w:sz w:val="28"/>
          <w:szCs w:val="28"/>
        </w:rPr>
        <w:t xml:space="preserve">; и чем </w:t>
      </w:r>
      <w:r w:rsidRPr="00633336">
        <w:rPr>
          <w:rFonts w:ascii="Times New Roman" w:hAnsi="Times New Roman" w:cs="Times New Roman"/>
          <w:sz w:val="28"/>
          <w:szCs w:val="28"/>
        </w:rPr>
        <w:t>длиннее предложение, тем больше во</w:t>
      </w:r>
      <w:r w:rsidR="00767C4A">
        <w:rPr>
          <w:rFonts w:ascii="Times New Roman" w:hAnsi="Times New Roman" w:cs="Times New Roman"/>
          <w:sz w:val="28"/>
          <w:szCs w:val="28"/>
        </w:rPr>
        <w:t xml:space="preserve">зникает проблем с артикуляцией. </w:t>
      </w:r>
      <w:r w:rsidRPr="00633336">
        <w:rPr>
          <w:rFonts w:ascii="Times New Roman" w:hAnsi="Times New Roman" w:cs="Times New Roman"/>
          <w:sz w:val="28"/>
          <w:szCs w:val="28"/>
        </w:rPr>
        <w:t>Для таких детей проблемы в развит</w:t>
      </w:r>
      <w:r w:rsidR="00767C4A">
        <w:rPr>
          <w:rFonts w:ascii="Times New Roman" w:hAnsi="Times New Roman" w:cs="Times New Roman"/>
          <w:sz w:val="28"/>
          <w:szCs w:val="28"/>
        </w:rPr>
        <w:t xml:space="preserve">ии речи часто означают, что они </w:t>
      </w:r>
      <w:r w:rsidRPr="00633336">
        <w:rPr>
          <w:rFonts w:ascii="Times New Roman" w:hAnsi="Times New Roman" w:cs="Times New Roman"/>
          <w:sz w:val="28"/>
          <w:szCs w:val="28"/>
        </w:rPr>
        <w:t>фактически получают меньше возмож</w:t>
      </w:r>
      <w:r w:rsidR="00767C4A">
        <w:rPr>
          <w:rFonts w:ascii="Times New Roman" w:hAnsi="Times New Roman" w:cs="Times New Roman"/>
          <w:sz w:val="28"/>
          <w:szCs w:val="28"/>
        </w:rPr>
        <w:t xml:space="preserve">ностей и участвовать в общении. </w:t>
      </w:r>
      <w:r w:rsidRPr="00633336">
        <w:rPr>
          <w:rFonts w:ascii="Times New Roman" w:hAnsi="Times New Roman" w:cs="Times New Roman"/>
          <w:sz w:val="28"/>
          <w:szCs w:val="28"/>
        </w:rPr>
        <w:t>Взрослые имеют тенденцию задавать им вопросы, не тре</w:t>
      </w:r>
      <w:r w:rsidR="00767C4A">
        <w:rPr>
          <w:rFonts w:ascii="Times New Roman" w:hAnsi="Times New Roman" w:cs="Times New Roman"/>
          <w:sz w:val="28"/>
          <w:szCs w:val="28"/>
        </w:rPr>
        <w:t xml:space="preserve">бующие ответов, а </w:t>
      </w:r>
      <w:r w:rsidRPr="00633336">
        <w:rPr>
          <w:rFonts w:ascii="Times New Roman" w:hAnsi="Times New Roman" w:cs="Times New Roman"/>
          <w:sz w:val="28"/>
          <w:szCs w:val="28"/>
        </w:rPr>
        <w:t xml:space="preserve">также заканчивать за них предложения, не </w:t>
      </w:r>
      <w:r w:rsidR="00767C4A">
        <w:rPr>
          <w:rFonts w:ascii="Times New Roman" w:hAnsi="Times New Roman" w:cs="Times New Roman"/>
          <w:sz w:val="28"/>
          <w:szCs w:val="28"/>
        </w:rPr>
        <w:t xml:space="preserve">помогая им сказать самим или не </w:t>
      </w:r>
      <w:r w:rsidRPr="00633336">
        <w:rPr>
          <w:rFonts w:ascii="Times New Roman" w:hAnsi="Times New Roman" w:cs="Times New Roman"/>
          <w:sz w:val="28"/>
          <w:szCs w:val="28"/>
        </w:rPr>
        <w:t>давая им для этого достаточно времени. Э</w:t>
      </w:r>
      <w:r w:rsidR="00767C4A">
        <w:rPr>
          <w:rFonts w:ascii="Times New Roman" w:hAnsi="Times New Roman" w:cs="Times New Roman"/>
          <w:sz w:val="28"/>
          <w:szCs w:val="28"/>
        </w:rPr>
        <w:t xml:space="preserve">то приводит к тому, что ребенок </w:t>
      </w:r>
      <w:r w:rsidRPr="00633336">
        <w:rPr>
          <w:rFonts w:ascii="Times New Roman" w:hAnsi="Times New Roman" w:cs="Times New Roman"/>
          <w:sz w:val="28"/>
          <w:szCs w:val="28"/>
        </w:rPr>
        <w:t>получает:</w:t>
      </w:r>
    </w:p>
    <w:p w14:paraId="7C0366D3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-меньше речевого опыта, который позволил бы ему выучить новые слова</w:t>
      </w:r>
    </w:p>
    <w:p w14:paraId="298CADFB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структуры предложения;</w:t>
      </w:r>
    </w:p>
    <w:p w14:paraId="14FB3D71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-меньше практики, которая делала бы его речь более понятной.</w:t>
      </w:r>
    </w:p>
    <w:p w14:paraId="0570E7EE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t>Мышление</w:t>
      </w:r>
      <w:r w:rsidRPr="00633336">
        <w:rPr>
          <w:rFonts w:ascii="Times New Roman" w:hAnsi="Times New Roman" w:cs="Times New Roman"/>
          <w:sz w:val="28"/>
          <w:szCs w:val="28"/>
        </w:rPr>
        <w:t>.</w:t>
      </w:r>
    </w:p>
    <w:p w14:paraId="577E3AB3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Глубокое недоразвитие речи эти</w:t>
      </w:r>
      <w:r w:rsidR="00767C4A">
        <w:rPr>
          <w:rFonts w:ascii="Times New Roman" w:hAnsi="Times New Roman" w:cs="Times New Roman"/>
          <w:sz w:val="28"/>
          <w:szCs w:val="28"/>
        </w:rPr>
        <w:t xml:space="preserve">х детей (выраженные повреждения </w:t>
      </w:r>
      <w:r w:rsidRPr="00633336">
        <w:rPr>
          <w:rFonts w:ascii="Times New Roman" w:hAnsi="Times New Roman" w:cs="Times New Roman"/>
          <w:sz w:val="28"/>
          <w:szCs w:val="28"/>
        </w:rPr>
        <w:t xml:space="preserve">артикуляционного аппарат, </w:t>
      </w:r>
      <w:r w:rsidR="00767C4A" w:rsidRPr="00633336">
        <w:rPr>
          <w:rFonts w:ascii="Times New Roman" w:hAnsi="Times New Roman" w:cs="Times New Roman"/>
          <w:sz w:val="28"/>
          <w:szCs w:val="28"/>
        </w:rPr>
        <w:t>заикание)</w:t>
      </w:r>
      <w:r w:rsidRPr="00633336">
        <w:rPr>
          <w:rFonts w:ascii="Times New Roman" w:hAnsi="Times New Roman" w:cs="Times New Roman"/>
          <w:sz w:val="28"/>
          <w:szCs w:val="28"/>
        </w:rPr>
        <w:t xml:space="preserve"> час</w:t>
      </w:r>
      <w:r w:rsidR="00767C4A">
        <w:rPr>
          <w:rFonts w:ascii="Times New Roman" w:hAnsi="Times New Roman" w:cs="Times New Roman"/>
          <w:sz w:val="28"/>
          <w:szCs w:val="28"/>
        </w:rPr>
        <w:t xml:space="preserve">то маскирует истинное состояние </w:t>
      </w:r>
      <w:r w:rsidRPr="00633336">
        <w:rPr>
          <w:rFonts w:ascii="Times New Roman" w:hAnsi="Times New Roman" w:cs="Times New Roman"/>
          <w:sz w:val="28"/>
          <w:szCs w:val="28"/>
        </w:rPr>
        <w:t>их мышления, создает впечатление более низких познавательных</w:t>
      </w:r>
      <w:r w:rsidR="00767C4A">
        <w:rPr>
          <w:rFonts w:ascii="Times New Roman" w:hAnsi="Times New Roman" w:cs="Times New Roman"/>
          <w:sz w:val="28"/>
          <w:szCs w:val="28"/>
        </w:rPr>
        <w:t xml:space="preserve"> </w:t>
      </w:r>
      <w:r w:rsidRPr="00633336">
        <w:rPr>
          <w:rFonts w:ascii="Times New Roman" w:hAnsi="Times New Roman" w:cs="Times New Roman"/>
          <w:sz w:val="28"/>
          <w:szCs w:val="28"/>
        </w:rPr>
        <w:t>способностей. Однако при выполнении невербальных заданий</w:t>
      </w:r>
      <w:r w:rsidR="00767C4A">
        <w:rPr>
          <w:rFonts w:ascii="Times New Roman" w:hAnsi="Times New Roman" w:cs="Times New Roman"/>
          <w:sz w:val="28"/>
          <w:szCs w:val="28"/>
        </w:rPr>
        <w:t xml:space="preserve"> </w:t>
      </w:r>
      <w:r w:rsidRPr="00633336">
        <w:rPr>
          <w:rFonts w:ascii="Times New Roman" w:hAnsi="Times New Roman" w:cs="Times New Roman"/>
          <w:sz w:val="28"/>
          <w:szCs w:val="28"/>
        </w:rPr>
        <w:t>(классификация предметов, счетные о</w:t>
      </w:r>
      <w:r w:rsidR="00767C4A">
        <w:rPr>
          <w:rFonts w:ascii="Times New Roman" w:hAnsi="Times New Roman" w:cs="Times New Roman"/>
          <w:sz w:val="28"/>
          <w:szCs w:val="28"/>
        </w:rPr>
        <w:t xml:space="preserve">перации и пр.) некоторые дети с </w:t>
      </w:r>
      <w:r w:rsidRPr="00633336">
        <w:rPr>
          <w:rFonts w:ascii="Times New Roman" w:hAnsi="Times New Roman" w:cs="Times New Roman"/>
          <w:sz w:val="28"/>
          <w:szCs w:val="28"/>
        </w:rPr>
        <w:t>синдромом Дауна могут показывать</w:t>
      </w:r>
      <w:r w:rsidR="00767C4A">
        <w:rPr>
          <w:rFonts w:ascii="Times New Roman" w:hAnsi="Times New Roman" w:cs="Times New Roman"/>
          <w:sz w:val="28"/>
          <w:szCs w:val="28"/>
        </w:rPr>
        <w:t xml:space="preserve"> те же результаты, что и другие </w:t>
      </w:r>
      <w:r w:rsidRPr="00633336">
        <w:rPr>
          <w:rFonts w:ascii="Times New Roman" w:hAnsi="Times New Roman" w:cs="Times New Roman"/>
          <w:sz w:val="28"/>
          <w:szCs w:val="28"/>
        </w:rPr>
        <w:t>воспитанники. В формирова</w:t>
      </w:r>
      <w:r w:rsidR="00767C4A">
        <w:rPr>
          <w:rFonts w:ascii="Times New Roman" w:hAnsi="Times New Roman" w:cs="Times New Roman"/>
          <w:sz w:val="28"/>
          <w:szCs w:val="28"/>
        </w:rPr>
        <w:t xml:space="preserve">нии способности к рассуждению и </w:t>
      </w:r>
      <w:r w:rsidRPr="00633336">
        <w:rPr>
          <w:rFonts w:ascii="Times New Roman" w:hAnsi="Times New Roman" w:cs="Times New Roman"/>
          <w:sz w:val="28"/>
          <w:szCs w:val="28"/>
        </w:rPr>
        <w:t>выстраиванию доказательств де</w:t>
      </w:r>
      <w:r w:rsidR="00767C4A">
        <w:rPr>
          <w:rFonts w:ascii="Times New Roman" w:hAnsi="Times New Roman" w:cs="Times New Roman"/>
          <w:sz w:val="28"/>
          <w:szCs w:val="28"/>
        </w:rPr>
        <w:t xml:space="preserve">ти с синдромом Дауна испытывают </w:t>
      </w:r>
      <w:r w:rsidRPr="00633336">
        <w:rPr>
          <w:rFonts w:ascii="Times New Roman" w:hAnsi="Times New Roman" w:cs="Times New Roman"/>
          <w:sz w:val="28"/>
          <w:szCs w:val="28"/>
        </w:rPr>
        <w:t>значительные затруднения. Дети трудн</w:t>
      </w:r>
      <w:r w:rsidR="00767C4A">
        <w:rPr>
          <w:rFonts w:ascii="Times New Roman" w:hAnsi="Times New Roman" w:cs="Times New Roman"/>
          <w:sz w:val="28"/>
          <w:szCs w:val="28"/>
        </w:rPr>
        <w:t xml:space="preserve">ее переносят навыки и знания из </w:t>
      </w:r>
      <w:r w:rsidRPr="00633336">
        <w:rPr>
          <w:rFonts w:ascii="Times New Roman" w:hAnsi="Times New Roman" w:cs="Times New Roman"/>
          <w:sz w:val="28"/>
          <w:szCs w:val="28"/>
        </w:rPr>
        <w:t>одной ситуации на другую. Абстрактные</w:t>
      </w:r>
      <w:r w:rsidR="00767C4A">
        <w:rPr>
          <w:rFonts w:ascii="Times New Roman" w:hAnsi="Times New Roman" w:cs="Times New Roman"/>
          <w:sz w:val="28"/>
          <w:szCs w:val="28"/>
        </w:rPr>
        <w:t xml:space="preserve"> понятия, в учебных дисциплинах </w:t>
      </w:r>
      <w:r w:rsidRPr="00633336">
        <w:rPr>
          <w:rFonts w:ascii="Times New Roman" w:hAnsi="Times New Roman" w:cs="Times New Roman"/>
          <w:sz w:val="28"/>
          <w:szCs w:val="28"/>
        </w:rPr>
        <w:t>недоступны для понимания. Также може</w:t>
      </w:r>
      <w:r w:rsidR="00767C4A">
        <w:rPr>
          <w:rFonts w:ascii="Times New Roman" w:hAnsi="Times New Roman" w:cs="Times New Roman"/>
          <w:sz w:val="28"/>
          <w:szCs w:val="28"/>
        </w:rPr>
        <w:t xml:space="preserve">т быть затруднено умение решать </w:t>
      </w:r>
      <w:r w:rsidRPr="00633336">
        <w:rPr>
          <w:rFonts w:ascii="Times New Roman" w:hAnsi="Times New Roman" w:cs="Times New Roman"/>
          <w:sz w:val="28"/>
          <w:szCs w:val="28"/>
        </w:rPr>
        <w:t>возникшие практические проблемы.</w:t>
      </w:r>
      <w:r w:rsidR="00767C4A">
        <w:rPr>
          <w:rFonts w:ascii="Times New Roman" w:hAnsi="Times New Roman" w:cs="Times New Roman"/>
          <w:sz w:val="28"/>
          <w:szCs w:val="28"/>
        </w:rPr>
        <w:t xml:space="preserve"> Ограниченность представлений, недостаточность</w:t>
      </w:r>
      <w:r w:rsidRPr="00633336">
        <w:rPr>
          <w:rFonts w:ascii="Times New Roman" w:hAnsi="Times New Roman" w:cs="Times New Roman"/>
          <w:sz w:val="28"/>
          <w:szCs w:val="28"/>
        </w:rPr>
        <w:t xml:space="preserve"> умозаключений</w:t>
      </w:r>
      <w:r w:rsidR="00767C4A">
        <w:rPr>
          <w:rFonts w:ascii="Times New Roman" w:hAnsi="Times New Roman" w:cs="Times New Roman"/>
          <w:sz w:val="28"/>
          <w:szCs w:val="28"/>
        </w:rPr>
        <w:t xml:space="preserve">, лежащих в основе мыслительной </w:t>
      </w:r>
      <w:r w:rsidRPr="00633336">
        <w:rPr>
          <w:rFonts w:ascii="Times New Roman" w:hAnsi="Times New Roman" w:cs="Times New Roman"/>
          <w:sz w:val="28"/>
          <w:szCs w:val="28"/>
        </w:rPr>
        <w:t>деятельности делают для многих детей с синдромом Дауна невозможн</w:t>
      </w:r>
      <w:r w:rsidR="00767C4A">
        <w:rPr>
          <w:rFonts w:ascii="Times New Roman" w:hAnsi="Times New Roman" w:cs="Times New Roman"/>
          <w:sz w:val="28"/>
          <w:szCs w:val="28"/>
        </w:rPr>
        <w:t xml:space="preserve">ым </w:t>
      </w:r>
      <w:r w:rsidRPr="00633336">
        <w:rPr>
          <w:rFonts w:ascii="Times New Roman" w:hAnsi="Times New Roman" w:cs="Times New Roman"/>
          <w:sz w:val="28"/>
          <w:szCs w:val="28"/>
        </w:rPr>
        <w:t>обучение отельных школьных предметов.</w:t>
      </w:r>
    </w:p>
    <w:p w14:paraId="209EC96F" w14:textId="77777777" w:rsidR="00633336" w:rsidRPr="00767C4A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t>Память.</w:t>
      </w:r>
    </w:p>
    <w:p w14:paraId="06A26A17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Характеризуется гипомнезией (умень</w:t>
      </w:r>
      <w:r w:rsidR="00767C4A">
        <w:rPr>
          <w:rFonts w:ascii="Times New Roman" w:hAnsi="Times New Roman" w:cs="Times New Roman"/>
          <w:sz w:val="28"/>
          <w:szCs w:val="28"/>
        </w:rPr>
        <w:t xml:space="preserve">шенный объём памяти), требуется </w:t>
      </w:r>
      <w:r w:rsidRPr="00633336">
        <w:rPr>
          <w:rFonts w:ascii="Times New Roman" w:hAnsi="Times New Roman" w:cs="Times New Roman"/>
          <w:sz w:val="28"/>
          <w:szCs w:val="28"/>
        </w:rPr>
        <w:t>больше времени для изучения и освоения но</w:t>
      </w:r>
      <w:r w:rsidR="00767C4A">
        <w:rPr>
          <w:rFonts w:ascii="Times New Roman" w:hAnsi="Times New Roman" w:cs="Times New Roman"/>
          <w:sz w:val="28"/>
          <w:szCs w:val="28"/>
        </w:rPr>
        <w:t xml:space="preserve">вых навыков, и для заучивания и запоминания нового материала. </w:t>
      </w:r>
      <w:r w:rsidRPr="00633336">
        <w:rPr>
          <w:rFonts w:ascii="Times New Roman" w:hAnsi="Times New Roman" w:cs="Times New Roman"/>
          <w:sz w:val="28"/>
          <w:szCs w:val="28"/>
        </w:rPr>
        <w:t>Недостаточность слуховой кратковременн</w:t>
      </w:r>
      <w:r w:rsidR="00767C4A">
        <w:rPr>
          <w:rFonts w:ascii="Times New Roman" w:hAnsi="Times New Roman" w:cs="Times New Roman"/>
          <w:sz w:val="28"/>
          <w:szCs w:val="28"/>
        </w:rPr>
        <w:t xml:space="preserve">ой памяти и обработки </w:t>
      </w:r>
      <w:r w:rsidRPr="00633336">
        <w:rPr>
          <w:rFonts w:ascii="Times New Roman" w:hAnsi="Times New Roman" w:cs="Times New Roman"/>
          <w:sz w:val="28"/>
          <w:szCs w:val="28"/>
        </w:rPr>
        <w:t>информации, полученной на слух.</w:t>
      </w:r>
    </w:p>
    <w:p w14:paraId="1FCCA1C4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633336">
        <w:rPr>
          <w:rFonts w:ascii="Times New Roman" w:hAnsi="Times New Roman" w:cs="Times New Roman"/>
          <w:sz w:val="28"/>
          <w:szCs w:val="28"/>
        </w:rPr>
        <w:t>.</w:t>
      </w:r>
    </w:p>
    <w:p w14:paraId="08669288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Неустойчивость активного вним</w:t>
      </w:r>
      <w:r w:rsidR="00767C4A">
        <w:rPr>
          <w:rFonts w:ascii="Times New Roman" w:hAnsi="Times New Roman" w:cs="Times New Roman"/>
          <w:sz w:val="28"/>
          <w:szCs w:val="28"/>
        </w:rPr>
        <w:t xml:space="preserve">ания, повышенная утомляемость и </w:t>
      </w:r>
      <w:r w:rsidRPr="00633336">
        <w:rPr>
          <w:rFonts w:ascii="Times New Roman" w:hAnsi="Times New Roman" w:cs="Times New Roman"/>
          <w:sz w:val="28"/>
          <w:szCs w:val="28"/>
        </w:rPr>
        <w:t>истощаемость, Короткий период ко</w:t>
      </w:r>
      <w:r w:rsidR="00767C4A">
        <w:rPr>
          <w:rFonts w:ascii="Times New Roman" w:hAnsi="Times New Roman" w:cs="Times New Roman"/>
          <w:sz w:val="28"/>
          <w:szCs w:val="28"/>
        </w:rPr>
        <w:t xml:space="preserve">нцентрации внимания, дети легко </w:t>
      </w:r>
      <w:r w:rsidRPr="00633336">
        <w:rPr>
          <w:rFonts w:ascii="Times New Roman" w:hAnsi="Times New Roman" w:cs="Times New Roman"/>
          <w:sz w:val="28"/>
          <w:szCs w:val="28"/>
        </w:rPr>
        <w:t>отвлекаются, истощаются.</w:t>
      </w:r>
    </w:p>
    <w:p w14:paraId="621012F7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lastRenderedPageBreak/>
        <w:t>Воображение</w:t>
      </w:r>
      <w:r w:rsidRPr="00633336">
        <w:rPr>
          <w:rFonts w:ascii="Times New Roman" w:hAnsi="Times New Roman" w:cs="Times New Roman"/>
          <w:sz w:val="28"/>
          <w:szCs w:val="28"/>
        </w:rPr>
        <w:t>.</w:t>
      </w:r>
    </w:p>
    <w:p w14:paraId="1DB48A57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Образ не возникает в воображении, а</w:t>
      </w:r>
      <w:r w:rsidR="00767C4A">
        <w:rPr>
          <w:rFonts w:ascii="Times New Roman" w:hAnsi="Times New Roman" w:cs="Times New Roman"/>
          <w:sz w:val="28"/>
          <w:szCs w:val="28"/>
        </w:rPr>
        <w:t xml:space="preserve"> воспринимается лишь зрительно. </w:t>
      </w:r>
      <w:r w:rsidRPr="00633336">
        <w:rPr>
          <w:rFonts w:ascii="Times New Roman" w:hAnsi="Times New Roman" w:cs="Times New Roman"/>
          <w:sz w:val="28"/>
          <w:szCs w:val="28"/>
        </w:rPr>
        <w:t xml:space="preserve">Способны соотносить части рисунка </w:t>
      </w:r>
      <w:r w:rsidR="00767C4A">
        <w:rPr>
          <w:rFonts w:ascii="Times New Roman" w:hAnsi="Times New Roman" w:cs="Times New Roman"/>
          <w:sz w:val="28"/>
          <w:szCs w:val="28"/>
        </w:rPr>
        <w:t>и, однако, соединять их в целое изображение</w:t>
      </w:r>
      <w:r w:rsidRPr="00633336">
        <w:rPr>
          <w:rFonts w:ascii="Times New Roman" w:hAnsi="Times New Roman" w:cs="Times New Roman"/>
          <w:sz w:val="28"/>
          <w:szCs w:val="28"/>
        </w:rPr>
        <w:t xml:space="preserve"> не могут.</w:t>
      </w:r>
    </w:p>
    <w:p w14:paraId="322BE1B4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t>Поведение</w:t>
      </w:r>
      <w:r w:rsidRPr="00633336">
        <w:rPr>
          <w:rFonts w:ascii="Times New Roman" w:hAnsi="Times New Roman" w:cs="Times New Roman"/>
          <w:sz w:val="28"/>
          <w:szCs w:val="28"/>
        </w:rPr>
        <w:t>.</w:t>
      </w:r>
    </w:p>
    <w:p w14:paraId="587E95C6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Характеризуется, в основном посл</w:t>
      </w:r>
      <w:r w:rsidR="00767C4A">
        <w:rPr>
          <w:rFonts w:ascii="Times New Roman" w:hAnsi="Times New Roman" w:cs="Times New Roman"/>
          <w:sz w:val="28"/>
          <w:szCs w:val="28"/>
        </w:rPr>
        <w:t xml:space="preserve">ушанием, легкой </w:t>
      </w:r>
      <w:proofErr w:type="spellStart"/>
      <w:r w:rsidR="00767C4A">
        <w:rPr>
          <w:rFonts w:ascii="Times New Roman" w:hAnsi="Times New Roman" w:cs="Times New Roman"/>
          <w:sz w:val="28"/>
          <w:szCs w:val="28"/>
        </w:rPr>
        <w:t>подчиняемостью</w:t>
      </w:r>
      <w:proofErr w:type="spellEnd"/>
      <w:r w:rsidR="00767C4A">
        <w:rPr>
          <w:rFonts w:ascii="Times New Roman" w:hAnsi="Times New Roman" w:cs="Times New Roman"/>
          <w:sz w:val="28"/>
          <w:szCs w:val="28"/>
        </w:rPr>
        <w:t xml:space="preserve">, </w:t>
      </w:r>
      <w:r w:rsidRPr="00633336">
        <w:rPr>
          <w:rFonts w:ascii="Times New Roman" w:hAnsi="Times New Roman" w:cs="Times New Roman"/>
          <w:sz w:val="28"/>
          <w:szCs w:val="28"/>
        </w:rPr>
        <w:t>добродушием, иногда ласковостью, готовностью делать то,</w:t>
      </w:r>
      <w:r w:rsidR="00767C4A">
        <w:rPr>
          <w:rFonts w:ascii="Times New Roman" w:hAnsi="Times New Roman" w:cs="Times New Roman"/>
          <w:sz w:val="28"/>
          <w:szCs w:val="28"/>
        </w:rPr>
        <w:t xml:space="preserve"> что их попросят. </w:t>
      </w:r>
      <w:r w:rsidRPr="00633336">
        <w:rPr>
          <w:rFonts w:ascii="Times New Roman" w:hAnsi="Times New Roman" w:cs="Times New Roman"/>
          <w:sz w:val="28"/>
          <w:szCs w:val="28"/>
        </w:rPr>
        <w:t>Дети легко вступают в контакт. Мо</w:t>
      </w:r>
      <w:r w:rsidR="00767C4A">
        <w:rPr>
          <w:rFonts w:ascii="Times New Roman" w:hAnsi="Times New Roman" w:cs="Times New Roman"/>
          <w:sz w:val="28"/>
          <w:szCs w:val="28"/>
        </w:rPr>
        <w:t xml:space="preserve">жет встречаться и разнообразные </w:t>
      </w:r>
      <w:r w:rsidRPr="00633336">
        <w:rPr>
          <w:rFonts w:ascii="Times New Roman" w:hAnsi="Times New Roman" w:cs="Times New Roman"/>
          <w:sz w:val="28"/>
          <w:szCs w:val="28"/>
        </w:rPr>
        <w:t>поведенческие расстройства.</w:t>
      </w:r>
    </w:p>
    <w:p w14:paraId="0B44AF8A" w14:textId="77777777" w:rsidR="00633336" w:rsidRPr="00767C4A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C4A">
        <w:rPr>
          <w:rFonts w:ascii="Times New Roman" w:hAnsi="Times New Roman" w:cs="Times New Roman"/>
          <w:b/>
          <w:sz w:val="28"/>
          <w:szCs w:val="28"/>
        </w:rPr>
        <w:t>Эмоции.</w:t>
      </w:r>
    </w:p>
    <w:p w14:paraId="650EF61B" w14:textId="77777777" w:rsidR="00633336" w:rsidRPr="0063333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У детей с синдромом Дауна отмечаются с</w:t>
      </w:r>
      <w:r w:rsidR="00774D76">
        <w:rPr>
          <w:rFonts w:ascii="Times New Roman" w:hAnsi="Times New Roman" w:cs="Times New Roman"/>
          <w:sz w:val="28"/>
          <w:szCs w:val="28"/>
        </w:rPr>
        <w:t xml:space="preserve">охранность элементарных эмоций. </w:t>
      </w:r>
      <w:r w:rsidRPr="00633336">
        <w:rPr>
          <w:rFonts w:ascii="Times New Roman" w:hAnsi="Times New Roman" w:cs="Times New Roman"/>
          <w:sz w:val="28"/>
          <w:szCs w:val="28"/>
        </w:rPr>
        <w:t>Большинство из них ласковы,</w:t>
      </w:r>
      <w:r w:rsidR="00774D76">
        <w:rPr>
          <w:rFonts w:ascii="Times New Roman" w:hAnsi="Times New Roman" w:cs="Times New Roman"/>
          <w:sz w:val="28"/>
          <w:szCs w:val="28"/>
        </w:rPr>
        <w:t xml:space="preserve"> привязчивы. Некоторые выражают </w:t>
      </w:r>
      <w:r w:rsidRPr="00633336">
        <w:rPr>
          <w:rFonts w:ascii="Times New Roman" w:hAnsi="Times New Roman" w:cs="Times New Roman"/>
          <w:sz w:val="28"/>
          <w:szCs w:val="28"/>
        </w:rPr>
        <w:t>положительные эмоции ко всем взрос</w:t>
      </w:r>
      <w:r w:rsidR="00774D76">
        <w:rPr>
          <w:rFonts w:ascii="Times New Roman" w:hAnsi="Times New Roman" w:cs="Times New Roman"/>
          <w:sz w:val="28"/>
          <w:szCs w:val="28"/>
        </w:rPr>
        <w:t xml:space="preserve">лым, вступают с ними в контакт, </w:t>
      </w:r>
      <w:r w:rsidRPr="00633336">
        <w:rPr>
          <w:rFonts w:ascii="Times New Roman" w:hAnsi="Times New Roman" w:cs="Times New Roman"/>
          <w:sz w:val="28"/>
          <w:szCs w:val="28"/>
        </w:rPr>
        <w:t>некоторые – преимущественно к тем, с к</w:t>
      </w:r>
      <w:r w:rsidR="00774D76">
        <w:rPr>
          <w:rFonts w:ascii="Times New Roman" w:hAnsi="Times New Roman" w:cs="Times New Roman"/>
          <w:sz w:val="28"/>
          <w:szCs w:val="28"/>
        </w:rPr>
        <w:t xml:space="preserve">оторыми они постоянно общаются. </w:t>
      </w:r>
      <w:r w:rsidRPr="00633336">
        <w:rPr>
          <w:rFonts w:ascii="Times New Roman" w:hAnsi="Times New Roman" w:cs="Times New Roman"/>
          <w:sz w:val="28"/>
          <w:szCs w:val="28"/>
        </w:rPr>
        <w:t>У детей положительные эмоции наблюдают</w:t>
      </w:r>
      <w:r w:rsidR="00774D76">
        <w:rPr>
          <w:rFonts w:ascii="Times New Roman" w:hAnsi="Times New Roman" w:cs="Times New Roman"/>
          <w:sz w:val="28"/>
          <w:szCs w:val="28"/>
        </w:rPr>
        <w:t xml:space="preserve">ся чаще, чем отрицательные. При </w:t>
      </w:r>
      <w:r w:rsidRPr="00633336">
        <w:rPr>
          <w:rFonts w:ascii="Times New Roman" w:hAnsi="Times New Roman" w:cs="Times New Roman"/>
          <w:sz w:val="28"/>
          <w:szCs w:val="28"/>
        </w:rPr>
        <w:t xml:space="preserve">неудаче они обычно не огорчаются. Не всегда могут </w:t>
      </w:r>
      <w:r w:rsidR="00774D76">
        <w:rPr>
          <w:rFonts w:ascii="Times New Roman" w:hAnsi="Times New Roman" w:cs="Times New Roman"/>
          <w:sz w:val="28"/>
          <w:szCs w:val="28"/>
        </w:rPr>
        <w:t xml:space="preserve">правильно оценить </w:t>
      </w:r>
      <w:r w:rsidRPr="00633336">
        <w:rPr>
          <w:rFonts w:ascii="Times New Roman" w:hAnsi="Times New Roman" w:cs="Times New Roman"/>
          <w:sz w:val="28"/>
          <w:szCs w:val="28"/>
        </w:rPr>
        <w:t>результаты своей деятельности, и эмоция удовольствия обычно</w:t>
      </w:r>
      <w:r w:rsidR="00774D76">
        <w:rPr>
          <w:rFonts w:ascii="Times New Roman" w:hAnsi="Times New Roman" w:cs="Times New Roman"/>
          <w:sz w:val="28"/>
          <w:szCs w:val="28"/>
        </w:rPr>
        <w:t xml:space="preserve"> </w:t>
      </w:r>
      <w:r w:rsidRPr="00633336">
        <w:rPr>
          <w:rFonts w:ascii="Times New Roman" w:hAnsi="Times New Roman" w:cs="Times New Roman"/>
          <w:sz w:val="28"/>
          <w:szCs w:val="28"/>
        </w:rPr>
        <w:t>сопровождает окончание задания, которое при этом может быть выполнено</w:t>
      </w:r>
      <w:r w:rsidR="00774D76">
        <w:rPr>
          <w:rFonts w:ascii="Times New Roman" w:hAnsi="Times New Roman" w:cs="Times New Roman"/>
          <w:sz w:val="28"/>
          <w:szCs w:val="28"/>
        </w:rPr>
        <w:t xml:space="preserve"> </w:t>
      </w:r>
      <w:r w:rsidRPr="00633336">
        <w:rPr>
          <w:rFonts w:ascii="Times New Roman" w:hAnsi="Times New Roman" w:cs="Times New Roman"/>
          <w:sz w:val="28"/>
          <w:szCs w:val="28"/>
        </w:rPr>
        <w:t>неправильно. Доступны: страх, радост</w:t>
      </w:r>
      <w:r w:rsidR="00774D76">
        <w:rPr>
          <w:rFonts w:ascii="Times New Roman" w:hAnsi="Times New Roman" w:cs="Times New Roman"/>
          <w:sz w:val="28"/>
          <w:szCs w:val="28"/>
        </w:rPr>
        <w:t xml:space="preserve">ь, грусть. Обычно эмоциональные </w:t>
      </w:r>
      <w:r w:rsidRPr="00633336">
        <w:rPr>
          <w:rFonts w:ascii="Times New Roman" w:hAnsi="Times New Roman" w:cs="Times New Roman"/>
          <w:sz w:val="28"/>
          <w:szCs w:val="28"/>
        </w:rPr>
        <w:t>реакции по глубине не соответствует прич</w:t>
      </w:r>
      <w:r w:rsidR="00774D76">
        <w:rPr>
          <w:rFonts w:ascii="Times New Roman" w:hAnsi="Times New Roman" w:cs="Times New Roman"/>
          <w:sz w:val="28"/>
          <w:szCs w:val="28"/>
        </w:rPr>
        <w:t xml:space="preserve">ине, вызывающих их. Чаще они </w:t>
      </w:r>
      <w:r w:rsidRPr="00633336">
        <w:rPr>
          <w:rFonts w:ascii="Times New Roman" w:hAnsi="Times New Roman" w:cs="Times New Roman"/>
          <w:sz w:val="28"/>
          <w:szCs w:val="28"/>
        </w:rPr>
        <w:t>выражены недостаточно ярко, х</w:t>
      </w:r>
      <w:r w:rsidR="00774D76">
        <w:rPr>
          <w:rFonts w:ascii="Times New Roman" w:hAnsi="Times New Roman" w:cs="Times New Roman"/>
          <w:sz w:val="28"/>
          <w:szCs w:val="28"/>
        </w:rPr>
        <w:t xml:space="preserve">отя встречаются слишком сильные </w:t>
      </w:r>
      <w:r w:rsidRPr="00633336">
        <w:rPr>
          <w:rFonts w:ascii="Times New Roman" w:hAnsi="Times New Roman" w:cs="Times New Roman"/>
          <w:sz w:val="28"/>
          <w:szCs w:val="28"/>
        </w:rPr>
        <w:t>переживания по незначительному поводу.</w:t>
      </w:r>
    </w:p>
    <w:p w14:paraId="0A0453C3" w14:textId="77777777" w:rsidR="00633336" w:rsidRPr="00774D76" w:rsidRDefault="00633336" w:rsidP="00633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D76">
        <w:rPr>
          <w:rFonts w:ascii="Times New Roman" w:hAnsi="Times New Roman" w:cs="Times New Roman"/>
          <w:b/>
          <w:sz w:val="28"/>
          <w:szCs w:val="28"/>
        </w:rPr>
        <w:t>Личность.</w:t>
      </w:r>
    </w:p>
    <w:p w14:paraId="630E0D2B" w14:textId="77777777" w:rsidR="00774D76" w:rsidRDefault="0063333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В личностном плане этим детя</w:t>
      </w:r>
      <w:r w:rsidR="00774D76">
        <w:rPr>
          <w:rFonts w:ascii="Times New Roman" w:hAnsi="Times New Roman" w:cs="Times New Roman"/>
          <w:sz w:val="28"/>
          <w:szCs w:val="28"/>
        </w:rPr>
        <w:t xml:space="preserve">м в большей степени свойственна </w:t>
      </w:r>
      <w:r w:rsidRPr="00633336">
        <w:rPr>
          <w:rFonts w:ascii="Times New Roman" w:hAnsi="Times New Roman" w:cs="Times New Roman"/>
          <w:sz w:val="28"/>
          <w:szCs w:val="28"/>
        </w:rPr>
        <w:t>внушаемость, подражательность действиям и поступкам други</w:t>
      </w:r>
      <w:r w:rsidR="00774D76">
        <w:rPr>
          <w:rFonts w:ascii="Times New Roman" w:hAnsi="Times New Roman" w:cs="Times New Roman"/>
          <w:sz w:val="28"/>
          <w:szCs w:val="28"/>
        </w:rPr>
        <w:t xml:space="preserve">х людей. У </w:t>
      </w:r>
      <w:r w:rsidRPr="00633336">
        <w:rPr>
          <w:rFonts w:ascii="Times New Roman" w:hAnsi="Times New Roman" w:cs="Times New Roman"/>
          <w:sz w:val="28"/>
          <w:szCs w:val="28"/>
        </w:rPr>
        <w:t>некоторых из этих детей наблюдаются</w:t>
      </w:r>
      <w:r w:rsidR="00774D76">
        <w:rPr>
          <w:rFonts w:ascii="Times New Roman" w:hAnsi="Times New Roman" w:cs="Times New Roman"/>
          <w:sz w:val="28"/>
          <w:szCs w:val="28"/>
        </w:rPr>
        <w:t xml:space="preserve"> эпилептоидные черты характера:</w:t>
      </w:r>
    </w:p>
    <w:p w14:paraId="2D1C26B4" w14:textId="77777777" w:rsidR="00633336" w:rsidRPr="00633336" w:rsidRDefault="00774D76" w:rsidP="00633336">
      <w:pPr>
        <w:jc w:val="both"/>
        <w:rPr>
          <w:rFonts w:ascii="Times New Roman" w:hAnsi="Times New Roman" w:cs="Times New Roman"/>
          <w:sz w:val="28"/>
          <w:szCs w:val="28"/>
        </w:rPr>
      </w:pPr>
      <w:r w:rsidRPr="00633336">
        <w:rPr>
          <w:rFonts w:ascii="Times New Roman" w:hAnsi="Times New Roman" w:cs="Times New Roman"/>
          <w:sz w:val="28"/>
          <w:szCs w:val="28"/>
        </w:rPr>
        <w:t>Эгоцентризм</w:t>
      </w:r>
      <w:r w:rsidR="00633336" w:rsidRPr="00633336">
        <w:rPr>
          <w:rFonts w:ascii="Times New Roman" w:hAnsi="Times New Roman" w:cs="Times New Roman"/>
          <w:sz w:val="28"/>
          <w:szCs w:val="28"/>
        </w:rPr>
        <w:t>, чрезмерная аккуратность. О</w:t>
      </w:r>
      <w:r>
        <w:rPr>
          <w:rFonts w:ascii="Times New Roman" w:hAnsi="Times New Roman" w:cs="Times New Roman"/>
          <w:sz w:val="28"/>
          <w:szCs w:val="28"/>
        </w:rPr>
        <w:t xml:space="preserve">днако большинству детей присущи </w:t>
      </w:r>
      <w:r w:rsidR="00633336" w:rsidRPr="00633336">
        <w:rPr>
          <w:rFonts w:ascii="Times New Roman" w:hAnsi="Times New Roman" w:cs="Times New Roman"/>
          <w:sz w:val="28"/>
          <w:szCs w:val="28"/>
        </w:rPr>
        <w:t>положительные личностные качества: они ласковы, дружелюбны.</w:t>
      </w:r>
    </w:p>
    <w:p w14:paraId="2C059970" w14:textId="77777777" w:rsidR="008A2488" w:rsidRPr="00377996" w:rsidRDefault="00774D76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2488" w:rsidRPr="008A2488">
        <w:rPr>
          <w:rFonts w:ascii="Times New Roman" w:hAnsi="Times New Roman" w:cs="Times New Roman"/>
          <w:sz w:val="28"/>
          <w:szCs w:val="28"/>
        </w:rPr>
        <w:t>Индивидуальный маршрут сопровождения ребенка с синдромом</w:t>
      </w:r>
      <w:r w:rsidR="008A2488">
        <w:rPr>
          <w:rFonts w:ascii="Times New Roman" w:hAnsi="Times New Roman" w:cs="Times New Roman"/>
          <w:sz w:val="28"/>
          <w:szCs w:val="28"/>
        </w:rPr>
        <w:t xml:space="preserve"> Дауна </w:t>
      </w:r>
      <w:r w:rsidR="00733643">
        <w:rPr>
          <w:rFonts w:ascii="Times New Roman" w:hAnsi="Times New Roman" w:cs="Times New Roman"/>
          <w:sz w:val="28"/>
          <w:szCs w:val="28"/>
        </w:rPr>
        <w:t xml:space="preserve">Дуганова Романа </w:t>
      </w:r>
      <w:r w:rsidR="008A2488">
        <w:rPr>
          <w:rFonts w:ascii="Times New Roman" w:hAnsi="Times New Roman" w:cs="Times New Roman"/>
          <w:sz w:val="28"/>
          <w:szCs w:val="28"/>
        </w:rPr>
        <w:t>составлен с учетом ООП МАДОУ №173 «Росинка</w:t>
      </w:r>
      <w:r w:rsidR="008A2488" w:rsidRPr="008A2488">
        <w:rPr>
          <w:rFonts w:ascii="Times New Roman" w:hAnsi="Times New Roman" w:cs="Times New Roman"/>
          <w:sz w:val="28"/>
          <w:szCs w:val="28"/>
        </w:rPr>
        <w:t>» разработанной на основе примерной образовательной программы «</w:t>
      </w:r>
      <w:r w:rsidR="008A2488" w:rsidRPr="00377996">
        <w:rPr>
          <w:rFonts w:ascii="Times New Roman" w:hAnsi="Times New Roman" w:cs="Times New Roman"/>
          <w:sz w:val="28"/>
          <w:szCs w:val="28"/>
        </w:rPr>
        <w:t xml:space="preserve">Детство» под редакцией Н.Е. </w:t>
      </w:r>
      <w:proofErr w:type="spellStart"/>
      <w:r w:rsidR="008A2488" w:rsidRPr="0037799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8A2488" w:rsidRPr="00377996">
        <w:rPr>
          <w:rFonts w:ascii="Times New Roman" w:hAnsi="Times New Roman" w:cs="Times New Roman"/>
          <w:sz w:val="28"/>
          <w:szCs w:val="28"/>
        </w:rPr>
        <w:t xml:space="preserve"> и Программы дошкольных образовательных учреждений компенсирующего вида для детей с нарушением интеллекта / Авт. Е.А. </w:t>
      </w:r>
      <w:proofErr w:type="spellStart"/>
      <w:r w:rsidR="008A2488" w:rsidRPr="00377996">
        <w:rPr>
          <w:rFonts w:ascii="Times New Roman" w:hAnsi="Times New Roman" w:cs="Times New Roman"/>
          <w:sz w:val="28"/>
          <w:szCs w:val="28"/>
        </w:rPr>
        <w:t>Екжанова</w:t>
      </w:r>
      <w:proofErr w:type="spellEnd"/>
      <w:r w:rsidR="008A2488" w:rsidRPr="00377996">
        <w:rPr>
          <w:rFonts w:ascii="Times New Roman" w:hAnsi="Times New Roman" w:cs="Times New Roman"/>
          <w:sz w:val="28"/>
          <w:szCs w:val="28"/>
        </w:rPr>
        <w:t xml:space="preserve">, Е.А. </w:t>
      </w:r>
      <w:proofErr w:type="spellStart"/>
      <w:r w:rsidR="008A2488" w:rsidRPr="00377996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="008A2488" w:rsidRPr="00377996">
        <w:rPr>
          <w:rFonts w:ascii="Times New Roman" w:hAnsi="Times New Roman" w:cs="Times New Roman"/>
          <w:sz w:val="28"/>
          <w:szCs w:val="28"/>
        </w:rPr>
        <w:t xml:space="preserve">./, программа по музыкальному воспитанию детей дошкольного возраста «Ладушки», Каплунова И, </w:t>
      </w:r>
      <w:proofErr w:type="spellStart"/>
      <w:r w:rsidR="008A2488" w:rsidRPr="00377996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="008A2488" w:rsidRPr="00377996">
        <w:rPr>
          <w:rFonts w:ascii="Times New Roman" w:hAnsi="Times New Roman" w:cs="Times New Roman"/>
          <w:sz w:val="28"/>
          <w:szCs w:val="28"/>
        </w:rPr>
        <w:t xml:space="preserve"> И.</w:t>
      </w:r>
    </w:p>
    <w:p w14:paraId="6DDC338E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ИОМ (</w:t>
      </w:r>
      <w:r w:rsidRPr="008A2488">
        <w:rPr>
          <w:rFonts w:ascii="Times New Roman" w:hAnsi="Times New Roman" w:cs="Times New Roman"/>
          <w:i/>
          <w:sz w:val="28"/>
          <w:szCs w:val="28"/>
        </w:rPr>
        <w:t>индивидуальный образовательный маршрут</w:t>
      </w:r>
      <w:r w:rsidRPr="008A2488">
        <w:rPr>
          <w:rFonts w:ascii="Times New Roman" w:hAnsi="Times New Roman" w:cs="Times New Roman"/>
          <w:sz w:val="28"/>
          <w:szCs w:val="28"/>
        </w:rPr>
        <w:t xml:space="preserve">) рассчитан на один учебный год. Содержание материала, данного ИОМ построено в соответствии </w:t>
      </w:r>
      <w:r w:rsidRPr="008A2488">
        <w:rPr>
          <w:rFonts w:ascii="Times New Roman" w:hAnsi="Times New Roman" w:cs="Times New Roman"/>
          <w:sz w:val="28"/>
          <w:szCs w:val="28"/>
        </w:rPr>
        <w:lastRenderedPageBreak/>
        <w:t>с принципом концентричности. Это означает, что ознакомление с определенной областью действительности от этапа к этапу усложняется, то есть тема остается, а содержание раскрывает сначала главным образом</w:t>
      </w:r>
      <w:r w:rsidRPr="008A2488">
        <w:rPr>
          <w:rFonts w:ascii="Times New Roman" w:hAnsi="Times New Roman" w:cs="Times New Roman"/>
          <w:sz w:val="32"/>
          <w:szCs w:val="32"/>
        </w:rPr>
        <w:t xml:space="preserve"> </w:t>
      </w:r>
      <w:r w:rsidRPr="008A2488">
        <w:rPr>
          <w:rFonts w:ascii="Times New Roman" w:hAnsi="Times New Roman" w:cs="Times New Roman"/>
          <w:sz w:val="28"/>
          <w:szCs w:val="28"/>
        </w:rPr>
        <w:t>предметную, затем функциональную, смысловую, стороны, затем сферу отношений, причинно-следственных, временных и прочих связей между внешними признаками и функциональными свойствами. Кроме того, в маршруте прослеживаются и линейные, меж предметные связи между разделами. В одних случаях это связь тематическая, в других общность по педагогическому замыслу. Таким образом, обеспечивается повторность в обучении ребенка, что позволит сформировать у него достаточно прочные знания и умения.</w:t>
      </w:r>
    </w:p>
    <w:p w14:paraId="33B2AE92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В ИОМ определены цели и задачи воспитания и обучения в модуле «Музыка» р</w:t>
      </w:r>
      <w:r w:rsidR="00377996">
        <w:rPr>
          <w:rFonts w:ascii="Times New Roman" w:hAnsi="Times New Roman" w:cs="Times New Roman"/>
          <w:sz w:val="28"/>
          <w:szCs w:val="28"/>
        </w:rPr>
        <w:t>ебенка с синдромом Дауна на 2019/2020</w:t>
      </w:r>
      <w:r w:rsidRPr="008A248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68DFE4BD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 xml:space="preserve">Теоретической основой ИОМ являются положения, разработанные в отечественной психологии Л. С. Выготским, П. Я. Гальпериным, В, В. Давыдовым, А. В. Запорожцем, А. Н. Леонтьевым, Д. Б. Элькониным и другими учеными, об общности основных закономерностей психического развития в норме и патологии, о </w:t>
      </w:r>
      <w:r w:rsidR="002A5ECF" w:rsidRPr="008A2488">
        <w:rPr>
          <w:rFonts w:ascii="Times New Roman" w:hAnsi="Times New Roman" w:cs="Times New Roman"/>
          <w:sz w:val="28"/>
          <w:szCs w:val="28"/>
        </w:rPr>
        <w:t>сенситивных</w:t>
      </w:r>
      <w:r w:rsidRPr="008A2488">
        <w:rPr>
          <w:rFonts w:ascii="Times New Roman" w:hAnsi="Times New Roman" w:cs="Times New Roman"/>
          <w:sz w:val="28"/>
          <w:szCs w:val="28"/>
        </w:rPr>
        <w:t xml:space="preserve"> возрастах, о соотношении коррекции и развития, об актуальном и потенциальном уровнях развития (зоне ближайшего развития), о соотношении обучения и развития, о роли дошкольного детства в процессе социализации, о значении деятельности в развитии, о роли знака в «культурном» развитии ребенка и т. д. Маршрут составлен с учетом специфических особенностей моторно-двигательного, эмоционального, сенсорного, умственного, речевого, эстетического и социально-личностного развития ребенка с синдромом Дауна; ведущих мотивов и потребностей ребенка раннего возраста; характера ведущей деятельности; типа общения и его мотивов; социал</w:t>
      </w:r>
      <w:r w:rsidR="00CB632F">
        <w:rPr>
          <w:rFonts w:ascii="Times New Roman" w:hAnsi="Times New Roman" w:cs="Times New Roman"/>
          <w:sz w:val="28"/>
          <w:szCs w:val="28"/>
        </w:rPr>
        <w:t>ьной ситуации развития ребенка.</w:t>
      </w:r>
    </w:p>
    <w:p w14:paraId="70570E5C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Предлагаемое содержание основных направлений педагогической работы, условия и формы его реализации позволяют решать в единстве коррекционно-развивающие задачи, к которым относится моторно-двигательное, эмоциональное, сенсорное, умственное, социально-личностное, коммуникати</w:t>
      </w:r>
      <w:r w:rsidR="00CB632F">
        <w:rPr>
          <w:rFonts w:ascii="Times New Roman" w:hAnsi="Times New Roman" w:cs="Times New Roman"/>
          <w:sz w:val="28"/>
          <w:szCs w:val="28"/>
        </w:rPr>
        <w:t>вное, речевое развитие ребенка.</w:t>
      </w:r>
    </w:p>
    <w:p w14:paraId="56CEC83F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Практическая реализация этих задач осуществляется в процессе формирования механизмов предметной и игровой деятельности как ведущих видов деятельности в раннем и дошкольном детстве, продуктивных видов деятельности (рисования, конструирования), ознакомления с окружающим, развития речи, формирования элементарны</w:t>
      </w:r>
      <w:r w:rsidR="00CB632F">
        <w:rPr>
          <w:rFonts w:ascii="Times New Roman" w:hAnsi="Times New Roman" w:cs="Times New Roman"/>
          <w:sz w:val="28"/>
          <w:szCs w:val="28"/>
        </w:rPr>
        <w:t>х математических представлений.</w:t>
      </w:r>
    </w:p>
    <w:p w14:paraId="55E4F738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lastRenderedPageBreak/>
        <w:t>Все направления коррекционно-образовательной работы являются взаимосвязанными и взаимопроникающими, а задачи коррекционного обучения решаются комплексно во всех испол</w:t>
      </w:r>
      <w:r w:rsidR="00CB632F">
        <w:rPr>
          <w:rFonts w:ascii="Times New Roman" w:hAnsi="Times New Roman" w:cs="Times New Roman"/>
          <w:sz w:val="28"/>
          <w:szCs w:val="28"/>
        </w:rPr>
        <w:t>ьзуемых формах его организации.</w:t>
      </w:r>
    </w:p>
    <w:p w14:paraId="4BED137B" w14:textId="77777777" w:rsidR="008A2488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 xml:space="preserve">ИОМ для ребенка с синдромом Дауна построен в соответствии с </w:t>
      </w:r>
      <w:r w:rsidR="00733643">
        <w:rPr>
          <w:rFonts w:ascii="Times New Roman" w:hAnsi="Times New Roman" w:cs="Times New Roman"/>
          <w:sz w:val="28"/>
          <w:szCs w:val="28"/>
        </w:rPr>
        <w:t xml:space="preserve">принципами, психологических, нейропсихологических, </w:t>
      </w:r>
      <w:r w:rsidRPr="008A2488">
        <w:rPr>
          <w:rFonts w:ascii="Times New Roman" w:hAnsi="Times New Roman" w:cs="Times New Roman"/>
          <w:sz w:val="28"/>
          <w:szCs w:val="28"/>
        </w:rPr>
        <w:t>педагоги</w:t>
      </w:r>
      <w:r w:rsidR="00CB632F">
        <w:rPr>
          <w:rFonts w:ascii="Times New Roman" w:hAnsi="Times New Roman" w:cs="Times New Roman"/>
          <w:sz w:val="28"/>
          <w:szCs w:val="28"/>
        </w:rPr>
        <w:t>ческих исследованиях, с учетом:</w:t>
      </w:r>
    </w:p>
    <w:p w14:paraId="6111445A" w14:textId="77777777" w:rsidR="00903B9A" w:rsidRPr="008A2488" w:rsidRDefault="008A2488" w:rsidP="008A2488">
      <w:pPr>
        <w:jc w:val="both"/>
        <w:rPr>
          <w:rFonts w:ascii="Times New Roman" w:hAnsi="Times New Roman" w:cs="Times New Roman"/>
          <w:sz w:val="28"/>
          <w:szCs w:val="28"/>
        </w:rPr>
      </w:pPr>
      <w:r w:rsidRPr="008A2488">
        <w:rPr>
          <w:rFonts w:ascii="Times New Roman" w:hAnsi="Times New Roman" w:cs="Times New Roman"/>
          <w:sz w:val="28"/>
          <w:szCs w:val="28"/>
        </w:rPr>
        <w:t>• характера ведущей деятельности;</w:t>
      </w:r>
    </w:p>
    <w:p w14:paraId="6E781565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 xml:space="preserve">• структуры и </w:t>
      </w:r>
      <w:r>
        <w:rPr>
          <w:rFonts w:ascii="Times New Roman" w:hAnsi="Times New Roman" w:cs="Times New Roman"/>
          <w:sz w:val="28"/>
          <w:szCs w:val="28"/>
        </w:rPr>
        <w:t>степени выраженности нарушения;</w:t>
      </w:r>
    </w:p>
    <w:p w14:paraId="0FD9C8B1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 xml:space="preserve">• ведущих </w:t>
      </w:r>
      <w:r>
        <w:rPr>
          <w:rFonts w:ascii="Times New Roman" w:hAnsi="Times New Roman" w:cs="Times New Roman"/>
          <w:sz w:val="28"/>
          <w:szCs w:val="28"/>
        </w:rPr>
        <w:t>мотивов и потребностей ребенка;</w:t>
      </w:r>
    </w:p>
    <w:p w14:paraId="30F4F1AA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• целей дошкольного воспитания.</w:t>
      </w:r>
    </w:p>
    <w:p w14:paraId="3FE7C58C" w14:textId="77777777" w:rsidR="00CB632F" w:rsidRPr="00CB632F" w:rsidRDefault="00CB632F" w:rsidP="00CB632F">
      <w:pPr>
        <w:jc w:val="both"/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Также при составлении ИОМ учитывались данные Индивидуальной программы реабилитации ребенка -инвалида, заключение и рекомендации ПМПК, индивидуальные особенности ребенка с синдромом Дауна.</w:t>
      </w:r>
    </w:p>
    <w:p w14:paraId="39926DF1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</w:p>
    <w:p w14:paraId="41908779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Работа по активизации компенсаторных механизмов у ребенка с синдромом Дауна опирается н</w:t>
      </w:r>
      <w:r>
        <w:rPr>
          <w:rFonts w:ascii="Times New Roman" w:hAnsi="Times New Roman" w:cs="Times New Roman"/>
          <w:sz w:val="28"/>
          <w:szCs w:val="28"/>
        </w:rPr>
        <w:t>а сильные стороны его развития:</w:t>
      </w:r>
    </w:p>
    <w:p w14:paraId="60AA0D63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• относительная сохранность эмоций;</w:t>
      </w:r>
    </w:p>
    <w:p w14:paraId="76D08666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• сохранность зрит</w:t>
      </w:r>
      <w:r>
        <w:rPr>
          <w:rFonts w:ascii="Times New Roman" w:hAnsi="Times New Roman" w:cs="Times New Roman"/>
          <w:sz w:val="28"/>
          <w:szCs w:val="28"/>
        </w:rPr>
        <w:t>ельно-двигательного восприятия;</w:t>
      </w:r>
    </w:p>
    <w:p w14:paraId="38C0E56D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• достаточно высокий уро</w:t>
      </w:r>
      <w:r>
        <w:rPr>
          <w:rFonts w:ascii="Times New Roman" w:hAnsi="Times New Roman" w:cs="Times New Roman"/>
          <w:sz w:val="28"/>
          <w:szCs w:val="28"/>
        </w:rPr>
        <w:t>вень имитационных способностей;</w:t>
      </w:r>
    </w:p>
    <w:p w14:paraId="5B2E4F80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• относительная сохраннос</w:t>
      </w:r>
      <w:r>
        <w:rPr>
          <w:rFonts w:ascii="Times New Roman" w:hAnsi="Times New Roman" w:cs="Times New Roman"/>
          <w:sz w:val="28"/>
          <w:szCs w:val="28"/>
        </w:rPr>
        <w:t>ть тактильной чувствительности;</w:t>
      </w:r>
    </w:p>
    <w:p w14:paraId="1AACD797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• сочетание зрительных и двигательных ощущений дает самый высокий уровень запоминания;</w:t>
      </w:r>
    </w:p>
    <w:p w14:paraId="73D77985" w14:textId="77777777" w:rsidR="00CB632F" w:rsidRPr="00CB632F" w:rsidRDefault="00CB632F" w:rsidP="00CB632F">
      <w:pPr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• со</w:t>
      </w:r>
      <w:r>
        <w:rPr>
          <w:rFonts w:ascii="Times New Roman" w:hAnsi="Times New Roman" w:cs="Times New Roman"/>
          <w:sz w:val="28"/>
          <w:szCs w:val="28"/>
        </w:rPr>
        <w:t>хранность эмоциональной памяти.</w:t>
      </w:r>
    </w:p>
    <w:p w14:paraId="2C5DCFF7" w14:textId="77777777" w:rsidR="00CB632F" w:rsidRPr="00CB632F" w:rsidRDefault="00CB632F" w:rsidP="00CB632F">
      <w:pPr>
        <w:jc w:val="both"/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Построение коррекционно-развивающей работы в соответствии с указанными принципами обеспечивает социальную направленность педагогических воздействий и социализацию ребенка. Работа музыкального руководителя с ребенком включает три блока углубленного диагностического обследования: при поступлении ребенка (</w:t>
      </w:r>
      <w:r w:rsidRPr="00CB632F">
        <w:rPr>
          <w:rFonts w:ascii="Times New Roman" w:hAnsi="Times New Roman" w:cs="Times New Roman"/>
          <w:i/>
          <w:sz w:val="28"/>
          <w:szCs w:val="28"/>
        </w:rPr>
        <w:t>сентябрь</w:t>
      </w:r>
      <w:r w:rsidRPr="00CB632F">
        <w:rPr>
          <w:rFonts w:ascii="Times New Roman" w:hAnsi="Times New Roman" w:cs="Times New Roman"/>
          <w:sz w:val="28"/>
          <w:szCs w:val="28"/>
        </w:rPr>
        <w:t>), в конце первого периода обучения (</w:t>
      </w:r>
      <w:r w:rsidRPr="00CB632F">
        <w:rPr>
          <w:rFonts w:ascii="Times New Roman" w:hAnsi="Times New Roman" w:cs="Times New Roman"/>
          <w:i/>
          <w:sz w:val="28"/>
          <w:szCs w:val="28"/>
        </w:rPr>
        <w:t>декабрь</w:t>
      </w:r>
      <w:r w:rsidRPr="00CB632F">
        <w:rPr>
          <w:rFonts w:ascii="Times New Roman" w:hAnsi="Times New Roman" w:cs="Times New Roman"/>
          <w:sz w:val="28"/>
          <w:szCs w:val="28"/>
        </w:rPr>
        <w:t>) и в конце второго периода обучения (</w:t>
      </w:r>
      <w:r w:rsidRPr="00CB632F">
        <w:rPr>
          <w:rFonts w:ascii="Times New Roman" w:hAnsi="Times New Roman" w:cs="Times New Roman"/>
          <w:i/>
          <w:sz w:val="28"/>
          <w:szCs w:val="28"/>
        </w:rPr>
        <w:t>май</w:t>
      </w:r>
      <w:r w:rsidRPr="00CB632F">
        <w:rPr>
          <w:rFonts w:ascii="Times New Roman" w:hAnsi="Times New Roman" w:cs="Times New Roman"/>
          <w:sz w:val="28"/>
          <w:szCs w:val="28"/>
        </w:rPr>
        <w:t>).</w:t>
      </w:r>
    </w:p>
    <w:p w14:paraId="25FFF8E5" w14:textId="77777777" w:rsidR="00CB632F" w:rsidRPr="00CB632F" w:rsidRDefault="00CB632F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 xml:space="preserve">Результативность проводимой коррекционно-развивающей работы определяется данными полученными в ходе углубленных диагностических обследований специалистов и обследованием ребенка на ПМПК, по итогам </w:t>
      </w:r>
      <w:r w:rsidRPr="00CB632F">
        <w:rPr>
          <w:rFonts w:ascii="Times New Roman" w:hAnsi="Times New Roman" w:cs="Times New Roman"/>
          <w:sz w:val="28"/>
          <w:szCs w:val="28"/>
        </w:rPr>
        <w:lastRenderedPageBreak/>
        <w:t>которого, ребенок получает рекомендации о дальнейшем образовательном маршруте.</w:t>
      </w:r>
    </w:p>
    <w:p w14:paraId="67FC2B93" w14:textId="77777777" w:rsidR="00CB632F" w:rsidRPr="00CB632F" w:rsidRDefault="00CB632F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CB632F">
        <w:rPr>
          <w:rFonts w:ascii="Times New Roman" w:hAnsi="Times New Roman" w:cs="Times New Roman"/>
          <w:sz w:val="28"/>
          <w:szCs w:val="28"/>
        </w:rPr>
        <w:t>Особенностью данной программы является активное привлечение в работу родителей, что способствует повышению их психолого-педагогической компетентности. Обучение родителей (</w:t>
      </w:r>
      <w:r w:rsidRPr="00CB632F">
        <w:rPr>
          <w:rFonts w:ascii="Times New Roman" w:hAnsi="Times New Roman" w:cs="Times New Roman"/>
          <w:i/>
          <w:sz w:val="28"/>
          <w:szCs w:val="28"/>
        </w:rPr>
        <w:t>или матери)</w:t>
      </w:r>
      <w:r w:rsidRPr="00CB632F">
        <w:rPr>
          <w:rFonts w:ascii="Times New Roman" w:hAnsi="Times New Roman" w:cs="Times New Roman"/>
          <w:sz w:val="28"/>
          <w:szCs w:val="28"/>
        </w:rPr>
        <w:t xml:space="preserve"> и взаимодействие с педагогами дает максимальный эффект при проведении коррекционных мероприятий. Содержание ИОМ предполагает активное использование следующих форм работы с родителями:</w:t>
      </w:r>
    </w:p>
    <w:p w14:paraId="5020A40E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>1. К</w:t>
      </w:r>
      <w:r>
        <w:rPr>
          <w:rFonts w:ascii="Times New Roman" w:hAnsi="Times New Roman" w:cs="Times New Roman"/>
          <w:sz w:val="28"/>
          <w:szCs w:val="28"/>
        </w:rPr>
        <w:t>онсультативно-рекомендательная.</w:t>
      </w:r>
    </w:p>
    <w:p w14:paraId="0F429E61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Информационно-просветительская.</w:t>
      </w:r>
    </w:p>
    <w:p w14:paraId="09C2BB4B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 xml:space="preserve">3. Организация </w:t>
      </w:r>
      <w:r>
        <w:rPr>
          <w:rFonts w:ascii="Times New Roman" w:hAnsi="Times New Roman" w:cs="Times New Roman"/>
          <w:sz w:val="28"/>
          <w:szCs w:val="28"/>
        </w:rPr>
        <w:t>детских утренников, праздников.</w:t>
      </w:r>
    </w:p>
    <w:p w14:paraId="0E97EDBD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>4. Индивидуальные занятия с родителями и их ребенком.</w:t>
      </w:r>
    </w:p>
    <w:p w14:paraId="758815B1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>Объем учебного материала рассчитан в соответствии с возрастными физиологическими нормативами, что позволяет избежать переутомления и дезадаптацию ребенка.</w:t>
      </w:r>
    </w:p>
    <w:p w14:paraId="00B523B0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>Комплексный подход обеспечивает более высокие темпы динамики общего и речевого развития детей. Реализация принципа комплексности предусматривает взаимосвязь в работе учителя-логопеда, педагога-психоло</w:t>
      </w:r>
      <w:r>
        <w:rPr>
          <w:rFonts w:ascii="Times New Roman" w:hAnsi="Times New Roman" w:cs="Times New Roman"/>
          <w:sz w:val="28"/>
          <w:szCs w:val="28"/>
        </w:rPr>
        <w:t>га, специалистов и воспитателя.</w:t>
      </w:r>
    </w:p>
    <w:p w14:paraId="4026B822" w14:textId="77777777" w:rsidR="00903B9A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>Основой перспективного и календарного планирования коррекционной работы является тематический подход (</w:t>
      </w:r>
      <w:r w:rsidRPr="00FA073D">
        <w:rPr>
          <w:rFonts w:ascii="Times New Roman" w:hAnsi="Times New Roman" w:cs="Times New Roman"/>
          <w:i/>
          <w:sz w:val="28"/>
          <w:szCs w:val="28"/>
        </w:rPr>
        <w:t>тематический план</w:t>
      </w:r>
      <w:r w:rsidRPr="00FA073D">
        <w:rPr>
          <w:rFonts w:ascii="Times New Roman" w:hAnsi="Times New Roman" w:cs="Times New Roman"/>
          <w:sz w:val="28"/>
          <w:szCs w:val="28"/>
        </w:rPr>
        <w:t>). Он позволяет организовать коммуникативные ситуации, в которых педагог управляет когнитивным и речевым развитием ребенка. Тематический подход обеспечивает концентрированное изучение и многократное повторение материала. Концентрированное изучение темы способствует успешному накоплению речевых средств и активному использованию их ребенком в коммуникативных целях, оно вполне согласуется с решением, как общих задач всестороннего развития детей, так и специальных коррекционных. Концентрированное изучение материала служит также средством установления более тесных связей между специалистами, так как все специалисты работают в рамках одной лексической темы.</w:t>
      </w:r>
    </w:p>
    <w:p w14:paraId="2872B5BD" w14:textId="77777777" w:rsidR="00FA073D" w:rsidRPr="008A2488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B2DA3E" w14:textId="77777777" w:rsidR="00FA073D" w:rsidRPr="00FA073D" w:rsidRDefault="00FA073D" w:rsidP="00FA0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73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индивидуального образовательного маршрута.</w:t>
      </w:r>
    </w:p>
    <w:p w14:paraId="0F6B5A69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освоения ребенком содержания ИОМ учитывают индивидуальные особенности его развития, определены в соответствии с поставленными целями и задачами программы в виде целевых ориентиров.</w:t>
      </w:r>
    </w:p>
    <w:p w14:paraId="2478387A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 w:rsidRPr="00FA073D">
        <w:rPr>
          <w:rFonts w:ascii="Times New Roman" w:hAnsi="Times New Roman" w:cs="Times New Roman"/>
          <w:sz w:val="28"/>
          <w:szCs w:val="28"/>
        </w:rPr>
        <w:t>В соответствии с индивидуальными особенностями развития реб</w:t>
      </w:r>
      <w:r>
        <w:rPr>
          <w:rFonts w:ascii="Times New Roman" w:hAnsi="Times New Roman" w:cs="Times New Roman"/>
          <w:sz w:val="28"/>
          <w:szCs w:val="28"/>
        </w:rPr>
        <w:t>енка с синдромом Дауна,</w:t>
      </w:r>
      <w:r w:rsidRPr="00FA073D">
        <w:rPr>
          <w:rFonts w:ascii="Times New Roman" w:hAnsi="Times New Roman" w:cs="Times New Roman"/>
          <w:sz w:val="28"/>
          <w:szCs w:val="28"/>
        </w:rPr>
        <w:t xml:space="preserve"> данный ИОМ предполагает ориентацию </w:t>
      </w:r>
      <w:r>
        <w:rPr>
          <w:rFonts w:ascii="Times New Roman" w:hAnsi="Times New Roman" w:cs="Times New Roman"/>
          <w:sz w:val="28"/>
          <w:szCs w:val="28"/>
        </w:rPr>
        <w:t>на следующие целевые ориентиры:</w:t>
      </w:r>
    </w:p>
    <w:p w14:paraId="331B5AFE" w14:textId="77777777" w:rsidR="00FA073D" w:rsidRPr="00FA073D" w:rsidRDefault="00FA073D" w:rsidP="003779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073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вовлечён в действия с игрушками и другими предметами, стремится проявлять настойчивость в достижении результата своих действий.</w:t>
      </w:r>
    </w:p>
    <w:p w14:paraId="3B7E7E5E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073D">
        <w:rPr>
          <w:rFonts w:ascii="Times New Roman" w:hAnsi="Times New Roman" w:cs="Times New Roman"/>
          <w:sz w:val="28"/>
          <w:szCs w:val="28"/>
        </w:rPr>
        <w:t>Ребенок владеет первоначальными навыками активной речи, формируется пассивный словарь; может выразить просьбу, с помощью односложных слов, использования жестов, понимает речь взрослых; знает названия окружающих предметов и игрушек;</w:t>
      </w:r>
    </w:p>
    <w:p w14:paraId="7EC2A98C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073D">
        <w:rPr>
          <w:rFonts w:ascii="Times New Roman" w:hAnsi="Times New Roman" w:cs="Times New Roman"/>
          <w:sz w:val="28"/>
          <w:szCs w:val="28"/>
        </w:rPr>
        <w:t>Ребенок стремится к общению со взрослыми и активно подражает им в движениях и действиях; появляются игры, в которых ребёнок воспроизводит действия взрослого;</w:t>
      </w:r>
    </w:p>
    <w:p w14:paraId="0CEF520E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073D">
        <w:rPr>
          <w:rFonts w:ascii="Times New Roman" w:hAnsi="Times New Roman" w:cs="Times New Roman"/>
          <w:sz w:val="28"/>
          <w:szCs w:val="28"/>
        </w:rPr>
        <w:t>Ребенок проявляет интерес к сверстникам; наблюдает з</w:t>
      </w:r>
      <w:r>
        <w:rPr>
          <w:rFonts w:ascii="Times New Roman" w:hAnsi="Times New Roman" w:cs="Times New Roman"/>
          <w:sz w:val="28"/>
          <w:szCs w:val="28"/>
        </w:rPr>
        <w:t>а их действиями и подражает им;</w:t>
      </w:r>
    </w:p>
    <w:p w14:paraId="542B8FAB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073D">
        <w:rPr>
          <w:rFonts w:ascii="Times New Roman" w:hAnsi="Times New Roman" w:cs="Times New Roman"/>
          <w:sz w:val="28"/>
          <w:szCs w:val="28"/>
        </w:rPr>
        <w:t>Ребенок обладает интересом к стихам, песням и сказкам, рассматриванию картинок, стремится двигаться под музыку; эмоционально откликается на различные пр</w:t>
      </w:r>
      <w:r>
        <w:rPr>
          <w:rFonts w:ascii="Times New Roman" w:hAnsi="Times New Roman" w:cs="Times New Roman"/>
          <w:sz w:val="28"/>
          <w:szCs w:val="28"/>
        </w:rPr>
        <w:t>оизведения культуры и искусств;</w:t>
      </w:r>
    </w:p>
    <w:p w14:paraId="26336FE2" w14:textId="77777777" w:rsidR="00FA073D" w:rsidRPr="00FA073D" w:rsidRDefault="00FA073D" w:rsidP="00FA0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A073D">
        <w:rPr>
          <w:rFonts w:ascii="Times New Roman" w:hAnsi="Times New Roman" w:cs="Times New Roman"/>
          <w:sz w:val="28"/>
          <w:szCs w:val="28"/>
        </w:rPr>
        <w:t>У ребёнка наблюдается положительная динамика в развитии крупной моторики; он стремится осваивать различные виды движения (бег, лазанье, перешагивание</w:t>
      </w:r>
      <w:r w:rsidR="00377996">
        <w:rPr>
          <w:rFonts w:ascii="Times New Roman" w:hAnsi="Times New Roman" w:cs="Times New Roman"/>
          <w:sz w:val="28"/>
          <w:szCs w:val="28"/>
        </w:rPr>
        <w:t>, танцевальные движения</w:t>
      </w:r>
      <w:r w:rsidRPr="00FA073D">
        <w:rPr>
          <w:rFonts w:ascii="Times New Roman" w:hAnsi="Times New Roman" w:cs="Times New Roman"/>
          <w:sz w:val="28"/>
          <w:szCs w:val="28"/>
        </w:rPr>
        <w:t xml:space="preserve"> и пр.).</w:t>
      </w:r>
    </w:p>
    <w:p w14:paraId="1E5805FF" w14:textId="77777777" w:rsidR="001E1D45" w:rsidRPr="001E1D45" w:rsidRDefault="001E1D45" w:rsidP="001E1D45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45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детей 6 лет</w:t>
      </w:r>
    </w:p>
    <w:p w14:paraId="31EAD9C2" w14:textId="77777777" w:rsidR="001E1D45" w:rsidRPr="001E1D45" w:rsidRDefault="001E1D45" w:rsidP="001E1D45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45">
        <w:rPr>
          <w:rFonts w:ascii="Times New Roman" w:hAnsi="Times New Roman" w:cs="Times New Roman"/>
          <w:b/>
          <w:sz w:val="28"/>
          <w:szCs w:val="28"/>
        </w:rPr>
        <w:t>в соответствии с направлениями развития.</w:t>
      </w:r>
    </w:p>
    <w:p w14:paraId="19B0C451" w14:textId="77777777" w:rsidR="001E1D45" w:rsidRPr="001E1D45" w:rsidRDefault="001E1D45" w:rsidP="001E1D45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45">
        <w:rPr>
          <w:rFonts w:ascii="Times New Roman" w:hAnsi="Times New Roman" w:cs="Times New Roman"/>
          <w:b/>
          <w:sz w:val="28"/>
          <w:szCs w:val="28"/>
        </w:rPr>
        <w:t>Образовательная область «Художественно-эстетическое развитие».</w:t>
      </w:r>
    </w:p>
    <w:p w14:paraId="2D680CED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Основные коррекционно-развивающие задачи:</w:t>
      </w:r>
    </w:p>
    <w:p w14:paraId="0BC4AE1A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- развитие эмоционального отклика на услышанное;</w:t>
      </w:r>
    </w:p>
    <w:p w14:paraId="1357D24C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- пробуждение у детей интереса к музыкальным занятиям;</w:t>
      </w:r>
    </w:p>
    <w:p w14:paraId="2B2B5F97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- формирование первы</w:t>
      </w:r>
      <w:r>
        <w:rPr>
          <w:rFonts w:ascii="Times New Roman" w:hAnsi="Times New Roman" w:cs="Times New Roman"/>
          <w:sz w:val="28"/>
          <w:szCs w:val="28"/>
        </w:rPr>
        <w:t>х музыкальных впечатлений;</w:t>
      </w:r>
    </w:p>
    <w:p w14:paraId="39FEDD40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-развитие эмоционального отклика </w:t>
      </w:r>
      <w:r>
        <w:rPr>
          <w:rFonts w:ascii="Times New Roman" w:hAnsi="Times New Roman" w:cs="Times New Roman"/>
          <w:sz w:val="28"/>
          <w:szCs w:val="28"/>
        </w:rPr>
        <w:t>на продукты детского творчества;</w:t>
      </w:r>
    </w:p>
    <w:p w14:paraId="017ABF57" w14:textId="77777777" w:rsid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E1D45">
        <w:rPr>
          <w:rFonts w:ascii="Times New Roman" w:hAnsi="Times New Roman" w:cs="Times New Roman"/>
          <w:sz w:val="28"/>
          <w:szCs w:val="28"/>
        </w:rPr>
        <w:t>родолжать прививать</w:t>
      </w:r>
      <w:r>
        <w:rPr>
          <w:rFonts w:ascii="Times New Roman" w:hAnsi="Times New Roman" w:cs="Times New Roman"/>
          <w:sz w:val="28"/>
          <w:szCs w:val="28"/>
        </w:rPr>
        <w:t xml:space="preserve"> интерес к музыкальным занятиям;</w:t>
      </w:r>
      <w:r w:rsidRPr="001E1D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B0CF9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-накапливать музыкальные </w:t>
      </w:r>
      <w:r w:rsidRPr="001E1D45">
        <w:rPr>
          <w:rFonts w:ascii="Times New Roman" w:hAnsi="Times New Roman" w:cs="Times New Roman"/>
          <w:sz w:val="28"/>
          <w:szCs w:val="28"/>
        </w:rPr>
        <w:t>впе</w:t>
      </w:r>
      <w:r>
        <w:rPr>
          <w:rFonts w:ascii="Times New Roman" w:hAnsi="Times New Roman" w:cs="Times New Roman"/>
          <w:sz w:val="28"/>
          <w:szCs w:val="28"/>
        </w:rPr>
        <w:t>чатления, развивать музыкальную восприимчивость;</w:t>
      </w:r>
    </w:p>
    <w:p w14:paraId="0BFD9849" w14:textId="77777777" w:rsid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эмоциональный отклик на музыку; </w:t>
      </w:r>
      <w:r w:rsidRPr="001E1D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7CFB6" w14:textId="77777777" w:rsid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E1D45">
        <w:rPr>
          <w:rFonts w:ascii="Times New Roman" w:hAnsi="Times New Roman" w:cs="Times New Roman"/>
          <w:sz w:val="28"/>
          <w:szCs w:val="28"/>
        </w:rPr>
        <w:t>риучать подпевать слова</w:t>
      </w:r>
      <w:r>
        <w:rPr>
          <w:rFonts w:ascii="Times New Roman" w:hAnsi="Times New Roman" w:cs="Times New Roman"/>
          <w:sz w:val="28"/>
          <w:szCs w:val="28"/>
        </w:rPr>
        <w:t xml:space="preserve">, отдельные </w:t>
      </w:r>
      <w:r w:rsidRPr="001E1D45">
        <w:rPr>
          <w:rFonts w:ascii="Times New Roman" w:hAnsi="Times New Roman" w:cs="Times New Roman"/>
          <w:sz w:val="28"/>
          <w:szCs w:val="28"/>
        </w:rPr>
        <w:t>фразы, прислушиваясь к пению взр</w:t>
      </w:r>
      <w:r>
        <w:rPr>
          <w:rFonts w:ascii="Times New Roman" w:hAnsi="Times New Roman" w:cs="Times New Roman"/>
          <w:sz w:val="28"/>
          <w:szCs w:val="28"/>
        </w:rPr>
        <w:t xml:space="preserve">ослого. </w:t>
      </w:r>
    </w:p>
    <w:p w14:paraId="7E782C84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Учить ориентироваться в </w:t>
      </w:r>
      <w:r w:rsidRPr="001E1D45">
        <w:rPr>
          <w:rFonts w:ascii="Times New Roman" w:hAnsi="Times New Roman" w:cs="Times New Roman"/>
          <w:sz w:val="28"/>
          <w:szCs w:val="28"/>
        </w:rPr>
        <w:t>пространстве: двигаться в одном на</w:t>
      </w:r>
      <w:r>
        <w:rPr>
          <w:rFonts w:ascii="Times New Roman" w:hAnsi="Times New Roman" w:cs="Times New Roman"/>
          <w:sz w:val="28"/>
          <w:szCs w:val="28"/>
        </w:rPr>
        <w:t xml:space="preserve">правлении, не мешая друг другу, </w:t>
      </w:r>
      <w:r w:rsidRPr="001E1D45">
        <w:rPr>
          <w:rFonts w:ascii="Times New Roman" w:hAnsi="Times New Roman" w:cs="Times New Roman"/>
          <w:sz w:val="28"/>
          <w:szCs w:val="28"/>
        </w:rPr>
        <w:t>собираться вместе во указанию взрослого или по музыкальному сигналу.</w:t>
      </w:r>
    </w:p>
    <w:p w14:paraId="6350B505" w14:textId="77777777" w:rsid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D45">
        <w:rPr>
          <w:rFonts w:ascii="Times New Roman" w:hAnsi="Times New Roman" w:cs="Times New Roman"/>
          <w:sz w:val="28"/>
          <w:szCs w:val="28"/>
        </w:rPr>
        <w:t>Учить водить хоровод, выполнять простей</w:t>
      </w:r>
      <w:r>
        <w:rPr>
          <w:rFonts w:ascii="Times New Roman" w:hAnsi="Times New Roman" w:cs="Times New Roman"/>
          <w:sz w:val="28"/>
          <w:szCs w:val="28"/>
        </w:rPr>
        <w:t xml:space="preserve">шие плясовые движения,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согласуя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D45">
        <w:rPr>
          <w:rFonts w:ascii="Times New Roman" w:hAnsi="Times New Roman" w:cs="Times New Roman"/>
          <w:sz w:val="28"/>
          <w:szCs w:val="28"/>
        </w:rPr>
        <w:t>их исполнение с началом и окончанием зву</w:t>
      </w:r>
      <w:r>
        <w:rPr>
          <w:rFonts w:ascii="Times New Roman" w:hAnsi="Times New Roman" w:cs="Times New Roman"/>
          <w:sz w:val="28"/>
          <w:szCs w:val="28"/>
        </w:rPr>
        <w:t xml:space="preserve">чания музыки. Менять движения в </w:t>
      </w:r>
      <w:r w:rsidRPr="001E1D45">
        <w:rPr>
          <w:rFonts w:ascii="Times New Roman" w:hAnsi="Times New Roman" w:cs="Times New Roman"/>
          <w:sz w:val="28"/>
          <w:szCs w:val="28"/>
        </w:rPr>
        <w:t>танце или игре по указанию воспит</w:t>
      </w:r>
      <w:r>
        <w:rPr>
          <w:rFonts w:ascii="Times New Roman" w:hAnsi="Times New Roman" w:cs="Times New Roman"/>
          <w:sz w:val="28"/>
          <w:szCs w:val="28"/>
        </w:rPr>
        <w:t xml:space="preserve">ателя или в соответствии с ярко </w:t>
      </w:r>
      <w:r w:rsidRPr="001E1D45">
        <w:rPr>
          <w:rFonts w:ascii="Times New Roman" w:hAnsi="Times New Roman" w:cs="Times New Roman"/>
          <w:sz w:val="28"/>
          <w:szCs w:val="28"/>
        </w:rPr>
        <w:t xml:space="preserve">выраженной сменой частей музыки </w:t>
      </w:r>
      <w:r>
        <w:rPr>
          <w:rFonts w:ascii="Times New Roman" w:hAnsi="Times New Roman" w:cs="Times New Roman"/>
          <w:sz w:val="28"/>
          <w:szCs w:val="28"/>
        </w:rPr>
        <w:t xml:space="preserve">во показу воспитателя. Приучать </w:t>
      </w:r>
      <w:r w:rsidRPr="001E1D45">
        <w:rPr>
          <w:rFonts w:ascii="Times New Roman" w:hAnsi="Times New Roman" w:cs="Times New Roman"/>
          <w:sz w:val="28"/>
          <w:szCs w:val="28"/>
        </w:rPr>
        <w:t>выполнять прост</w:t>
      </w:r>
      <w:r>
        <w:rPr>
          <w:rFonts w:ascii="Times New Roman" w:hAnsi="Times New Roman" w:cs="Times New Roman"/>
          <w:sz w:val="28"/>
          <w:szCs w:val="28"/>
        </w:rPr>
        <w:t>ейшие плясовые движения в парах;</w:t>
      </w:r>
    </w:p>
    <w:p w14:paraId="2A3D5E67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Pr="001E1D45">
        <w:rPr>
          <w:rFonts w:ascii="Times New Roman" w:hAnsi="Times New Roman" w:cs="Times New Roman"/>
          <w:sz w:val="28"/>
          <w:szCs w:val="28"/>
        </w:rPr>
        <w:t>диатонический, тембровый, ритмический слух.</w:t>
      </w:r>
    </w:p>
    <w:p w14:paraId="0F5B6A3D" w14:textId="77777777" w:rsidR="001E1D45" w:rsidRPr="001E1D45" w:rsidRDefault="001E1D45" w:rsidP="001E1D45">
      <w:pPr>
        <w:tabs>
          <w:tab w:val="left" w:pos="18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D45">
        <w:rPr>
          <w:rFonts w:ascii="Times New Roman" w:hAnsi="Times New Roman" w:cs="Times New Roman"/>
          <w:b/>
          <w:sz w:val="28"/>
          <w:szCs w:val="28"/>
        </w:rPr>
        <w:t>Музыкальный материал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1077150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b/>
          <w:sz w:val="28"/>
          <w:szCs w:val="28"/>
        </w:rPr>
        <w:t>Слушание</w:t>
      </w:r>
      <w:r w:rsidRPr="001E1D45">
        <w:rPr>
          <w:rFonts w:ascii="Times New Roman" w:hAnsi="Times New Roman" w:cs="Times New Roman"/>
          <w:sz w:val="28"/>
          <w:szCs w:val="28"/>
        </w:rPr>
        <w:t xml:space="preserve">. «Ах, вы, сени»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 xml:space="preserve">, «Баю-баю», «Елочка»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 «Осенняя</w:t>
      </w:r>
    </w:p>
    <w:p w14:paraId="5592EB05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песенка» Александрова, «Веселая песенка»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Левкодимова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 «Зима» Карасевой,</w:t>
      </w:r>
    </w:p>
    <w:p w14:paraId="004EFA4F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«Серенькая кошечка» Витлина, «Зима прошла»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 «Как у наших у</w:t>
      </w:r>
    </w:p>
    <w:p w14:paraId="70E553DB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ворот»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 xml:space="preserve">. «Грибок»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</w:p>
    <w:p w14:paraId="28CEEA61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b/>
          <w:sz w:val="28"/>
          <w:szCs w:val="28"/>
        </w:rPr>
        <w:t>Пение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E1D45">
        <w:rPr>
          <w:rFonts w:ascii="Times New Roman" w:hAnsi="Times New Roman" w:cs="Times New Roman"/>
          <w:sz w:val="28"/>
          <w:szCs w:val="28"/>
        </w:rPr>
        <w:t xml:space="preserve"> «Зайка»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., «Осень» Михайленко, «Лошадка» Михайленко, «Дед</w:t>
      </w:r>
    </w:p>
    <w:p w14:paraId="250249CE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Мороз» Филиппенко, «Елка», «Маме песенку пою», «Солнышко»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</w:t>
      </w:r>
    </w:p>
    <w:p w14:paraId="63D63103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«Пришла зима», «Собачка»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 xml:space="preserve">, «Петушок» </w:t>
      </w:r>
      <w:proofErr w:type="spellStart"/>
      <w:proofErr w:type="gram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,,</w:t>
      </w:r>
      <w:proofErr w:type="gramEnd"/>
      <w:r w:rsidRPr="001E1D45">
        <w:rPr>
          <w:rFonts w:ascii="Times New Roman" w:hAnsi="Times New Roman" w:cs="Times New Roman"/>
          <w:sz w:val="28"/>
          <w:szCs w:val="28"/>
        </w:rPr>
        <w:t xml:space="preserve"> «Жук»</w:t>
      </w:r>
    </w:p>
    <w:p w14:paraId="2B231D61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Карасевой.</w:t>
      </w:r>
    </w:p>
    <w:p w14:paraId="7D2ACB2E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D45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движения:</w:t>
      </w:r>
    </w:p>
    <w:p w14:paraId="6DC1A5B6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Упражнения. «Ходим-бегаем» Тиличеевой, «Ножками затопали»</w:t>
      </w:r>
    </w:p>
    <w:p w14:paraId="38FF16A7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 xml:space="preserve">, «Лужа», «Пальчики шагают», «Лошадка»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 «Вот</w:t>
      </w:r>
    </w:p>
    <w:p w14:paraId="2D14CEEC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снежок летит», «Паровоз» Филиппенко, «Мы идем»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 «Платочки»</w:t>
      </w:r>
    </w:p>
    <w:p w14:paraId="12530DCD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Ломовой, «Ах, вы, сени»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.</w:t>
      </w:r>
    </w:p>
    <w:p w14:paraId="174531B0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Пляски. «Стукалка»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., танец с листочками по усмотрению музыкального</w:t>
      </w:r>
    </w:p>
    <w:p w14:paraId="548FF9F6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руководителя, «Мишутка пляшет», «Чек да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», «До чего ж у нас красиво»</w:t>
      </w:r>
    </w:p>
    <w:p w14:paraId="32754815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D45">
        <w:rPr>
          <w:rFonts w:ascii="Times New Roman" w:hAnsi="Times New Roman" w:cs="Times New Roman"/>
          <w:sz w:val="28"/>
          <w:szCs w:val="28"/>
        </w:rPr>
        <w:t>Макшанцевой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 xml:space="preserve">, «Сапожки»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., «Потанцуй со мной, дружок» Арсеева,</w:t>
      </w:r>
    </w:p>
    <w:p w14:paraId="585B0ED1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«Березка «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. Танец у елки, Новогодний хоровод по усмотрению</w:t>
      </w:r>
    </w:p>
    <w:p w14:paraId="385442D1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lastRenderedPageBreak/>
        <w:t>музыкального руководителя.</w:t>
      </w:r>
    </w:p>
    <w:p w14:paraId="13940C11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Игры. «Прогулка» Ломовой, «Погремушки», «Мишка ходит в гости»</w:t>
      </w:r>
    </w:p>
    <w:p w14:paraId="319FAE3C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, «Кошка и котята» Витлина, «Игра с ленточками», «Тихие и</w:t>
      </w:r>
    </w:p>
    <w:p w14:paraId="55EC0744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громкие </w:t>
      </w:r>
      <w:proofErr w:type="spellStart"/>
      <w:proofErr w:type="gramStart"/>
      <w:r w:rsidRPr="001E1D45">
        <w:rPr>
          <w:rFonts w:ascii="Times New Roman" w:hAnsi="Times New Roman" w:cs="Times New Roman"/>
          <w:sz w:val="28"/>
          <w:szCs w:val="28"/>
        </w:rPr>
        <w:t>звоночки»Рустамова</w:t>
      </w:r>
      <w:proofErr w:type="spellEnd"/>
      <w:proofErr w:type="gramEnd"/>
      <w:r w:rsidRPr="001E1D45">
        <w:rPr>
          <w:rFonts w:ascii="Times New Roman" w:hAnsi="Times New Roman" w:cs="Times New Roman"/>
          <w:sz w:val="28"/>
          <w:szCs w:val="28"/>
        </w:rPr>
        <w:t>, «Тихо-громко» Тиличеевой, «Игра в куклой»</w:t>
      </w:r>
    </w:p>
    <w:p w14:paraId="5ADFA2E1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 xml:space="preserve">Карасевой, «Прятки» </w:t>
      </w:r>
      <w:proofErr w:type="spellStart"/>
      <w:r w:rsidRPr="001E1D45">
        <w:rPr>
          <w:rFonts w:ascii="Times New Roman" w:hAnsi="Times New Roman" w:cs="Times New Roman"/>
          <w:sz w:val="28"/>
          <w:szCs w:val="28"/>
        </w:rPr>
        <w:t>р.н.м</w:t>
      </w:r>
      <w:proofErr w:type="spellEnd"/>
      <w:r w:rsidRPr="001E1D45">
        <w:rPr>
          <w:rFonts w:ascii="Times New Roman" w:hAnsi="Times New Roman" w:cs="Times New Roman"/>
          <w:sz w:val="28"/>
          <w:szCs w:val="28"/>
        </w:rPr>
        <w:t>., игра с Дедом Морозом по усмотрению</w:t>
      </w:r>
    </w:p>
    <w:p w14:paraId="50787026" w14:textId="77777777" w:rsidR="001E1D45" w:rsidRP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45">
        <w:rPr>
          <w:rFonts w:ascii="Times New Roman" w:hAnsi="Times New Roman" w:cs="Times New Roman"/>
          <w:sz w:val="28"/>
          <w:szCs w:val="28"/>
        </w:rPr>
        <w:t>музыкального руководителя.</w:t>
      </w:r>
    </w:p>
    <w:p w14:paraId="3773368D" w14:textId="77777777" w:rsid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08368" w14:textId="77777777" w:rsid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E11DC" w14:textId="77777777" w:rsid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00008" w14:textId="77777777" w:rsid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CE2E50" w14:textId="77777777" w:rsid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D39333" w14:textId="77777777" w:rsidR="001E1D45" w:rsidRDefault="001E1D45" w:rsidP="001E1D45">
      <w:p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C2C0B9" w14:textId="77777777" w:rsidR="00903B9A" w:rsidRPr="008A2488" w:rsidRDefault="00903B9A" w:rsidP="001E1D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687810" w14:textId="77777777" w:rsidR="00903B9A" w:rsidRDefault="00903B9A" w:rsidP="001E1D4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9D2C538" w14:textId="77777777" w:rsidR="00903B9A" w:rsidRDefault="00903B9A" w:rsidP="001E1D4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5E4D328" w14:textId="77777777" w:rsidR="00903B9A" w:rsidRDefault="00903B9A" w:rsidP="001E1D4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68568E5" w14:textId="77777777" w:rsidR="00903B9A" w:rsidRPr="00903B9A" w:rsidRDefault="00903B9A" w:rsidP="001E1D45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715D7FB" w14:textId="77777777" w:rsidR="00903B9A" w:rsidRDefault="00903B9A" w:rsidP="001E1D45">
      <w:pPr>
        <w:spacing w:line="240" w:lineRule="auto"/>
        <w:jc w:val="both"/>
      </w:pPr>
    </w:p>
    <w:p w14:paraId="4C0B9A44" w14:textId="77777777" w:rsidR="00903B9A" w:rsidRDefault="00903B9A" w:rsidP="00903B9A">
      <w:pPr>
        <w:jc w:val="center"/>
      </w:pPr>
    </w:p>
    <w:p w14:paraId="7429F39F" w14:textId="77777777" w:rsidR="00903B9A" w:rsidRDefault="00903B9A" w:rsidP="00903B9A"/>
    <w:p w14:paraId="08742190" w14:textId="77777777" w:rsidR="00903B9A" w:rsidRDefault="00903B9A" w:rsidP="00903B9A"/>
    <w:p w14:paraId="6A383C18" w14:textId="77777777" w:rsidR="00903B9A" w:rsidRDefault="00903B9A" w:rsidP="00903B9A"/>
    <w:p w14:paraId="0A665A0F" w14:textId="77777777" w:rsidR="00903B9A" w:rsidRDefault="00903B9A" w:rsidP="00903B9A"/>
    <w:p w14:paraId="1399B629" w14:textId="77777777" w:rsidR="003215A6" w:rsidRDefault="00817441"/>
    <w:sectPr w:rsidR="0032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8D0A" w14:textId="77777777" w:rsidR="00817441" w:rsidRDefault="00817441" w:rsidP="00633336">
      <w:pPr>
        <w:spacing w:after="0" w:line="240" w:lineRule="auto"/>
      </w:pPr>
      <w:r>
        <w:separator/>
      </w:r>
    </w:p>
  </w:endnote>
  <w:endnote w:type="continuationSeparator" w:id="0">
    <w:p w14:paraId="5A2F6D97" w14:textId="77777777" w:rsidR="00817441" w:rsidRDefault="00817441" w:rsidP="00633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AF627" w14:textId="77777777" w:rsidR="00817441" w:rsidRDefault="00817441" w:rsidP="00633336">
      <w:pPr>
        <w:spacing w:after="0" w:line="240" w:lineRule="auto"/>
      </w:pPr>
      <w:r>
        <w:separator/>
      </w:r>
    </w:p>
  </w:footnote>
  <w:footnote w:type="continuationSeparator" w:id="0">
    <w:p w14:paraId="04EDF7B7" w14:textId="77777777" w:rsidR="00817441" w:rsidRDefault="00817441" w:rsidP="00633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B9A"/>
    <w:rsid w:val="00026587"/>
    <w:rsid w:val="001A72BB"/>
    <w:rsid w:val="001E1D45"/>
    <w:rsid w:val="002A5ECF"/>
    <w:rsid w:val="002F5B3A"/>
    <w:rsid w:val="00377996"/>
    <w:rsid w:val="003A3DA1"/>
    <w:rsid w:val="00501B5F"/>
    <w:rsid w:val="005724B3"/>
    <w:rsid w:val="00633336"/>
    <w:rsid w:val="00733643"/>
    <w:rsid w:val="00767C4A"/>
    <w:rsid w:val="00774D76"/>
    <w:rsid w:val="00817441"/>
    <w:rsid w:val="00883D94"/>
    <w:rsid w:val="008A2488"/>
    <w:rsid w:val="00903B9A"/>
    <w:rsid w:val="009A0ECC"/>
    <w:rsid w:val="00CB632F"/>
    <w:rsid w:val="00FA073D"/>
    <w:rsid w:val="00FC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FF94"/>
  <w15:chartTrackingRefBased/>
  <w15:docId w15:val="{840E6EB9-9F77-4922-98E6-FD92E977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3336"/>
  </w:style>
  <w:style w:type="paragraph" w:styleId="a5">
    <w:name w:val="footer"/>
    <w:basedOn w:val="a"/>
    <w:link w:val="a6"/>
    <w:uiPriority w:val="99"/>
    <w:unhideWhenUsed/>
    <w:rsid w:val="00633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293C5-68AB-4AE5-B3C0-EAB0D79C5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12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</dc:creator>
  <cp:keywords/>
  <dc:description/>
  <cp:lastModifiedBy>ADMIN</cp:lastModifiedBy>
  <cp:revision>8</cp:revision>
  <dcterms:created xsi:type="dcterms:W3CDTF">2019-08-20T03:48:00Z</dcterms:created>
  <dcterms:modified xsi:type="dcterms:W3CDTF">2021-12-20T11:53:00Z</dcterms:modified>
</cp:coreProperties>
</file>